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89AC" w14:textId="77777777" w:rsidR="00985718" w:rsidRDefault="00803174">
      <w:pPr>
        <w:pStyle w:val="NoSpacing"/>
        <w:jc w:val="center"/>
        <w:rPr>
          <w:rFonts w:ascii="Times New Roman" w:eastAsia="Times New Roman" w:hAnsi="Times New Roman" w:cs="Times New Roman"/>
          <w:b/>
          <w:bCs/>
          <w:i/>
          <w:iCs/>
          <w:color w:val="002060"/>
          <w:sz w:val="24"/>
          <w:szCs w:val="24"/>
          <w:u w:color="002060"/>
        </w:rPr>
      </w:pPr>
      <w:r>
        <w:rPr>
          <w:rFonts w:ascii="Times New Roman" w:hAnsi="Times New Roman"/>
          <w:b/>
          <w:bCs/>
          <w:i/>
          <w:iCs/>
          <w:color w:val="002060"/>
          <w:sz w:val="24"/>
          <w:szCs w:val="24"/>
          <w:u w:color="002060"/>
        </w:rPr>
        <w:t xml:space="preserve">Minutes of an ordinary meeting of </w:t>
      </w:r>
      <w:proofErr w:type="spellStart"/>
      <w:r>
        <w:rPr>
          <w:rFonts w:ascii="Times New Roman" w:hAnsi="Times New Roman"/>
          <w:b/>
          <w:bCs/>
          <w:i/>
          <w:iCs/>
          <w:color w:val="002060"/>
          <w:sz w:val="24"/>
          <w:szCs w:val="24"/>
          <w:u w:color="002060"/>
        </w:rPr>
        <w:t>Burghclere</w:t>
      </w:r>
      <w:proofErr w:type="spellEnd"/>
      <w:r>
        <w:rPr>
          <w:rFonts w:ascii="Times New Roman" w:hAnsi="Times New Roman"/>
          <w:b/>
          <w:bCs/>
          <w:i/>
          <w:iCs/>
          <w:color w:val="002060"/>
          <w:sz w:val="24"/>
          <w:szCs w:val="24"/>
          <w:u w:color="002060"/>
        </w:rPr>
        <w:t xml:space="preserve"> Parish Council held on</w:t>
      </w:r>
    </w:p>
    <w:p w14:paraId="32B35A89" w14:textId="77777777" w:rsidR="00985718" w:rsidRDefault="00803174">
      <w:pPr>
        <w:pStyle w:val="NoSpacing"/>
        <w:jc w:val="center"/>
        <w:rPr>
          <w:rFonts w:ascii="Times New Roman" w:eastAsia="Times New Roman" w:hAnsi="Times New Roman" w:cs="Times New Roman"/>
          <w:b/>
          <w:bCs/>
          <w:i/>
          <w:iCs/>
          <w:color w:val="002060"/>
          <w:sz w:val="24"/>
          <w:szCs w:val="24"/>
          <w:u w:color="002060"/>
        </w:rPr>
      </w:pPr>
      <w:r>
        <w:rPr>
          <w:rFonts w:ascii="Times New Roman" w:hAnsi="Times New Roman"/>
          <w:b/>
          <w:bCs/>
          <w:i/>
          <w:iCs/>
          <w:color w:val="002060"/>
          <w:sz w:val="24"/>
          <w:szCs w:val="24"/>
          <w:u w:color="002060"/>
        </w:rPr>
        <w:t xml:space="preserve"> 9</w:t>
      </w:r>
      <w:r>
        <w:rPr>
          <w:rFonts w:ascii="Times New Roman" w:hAnsi="Times New Roman"/>
          <w:b/>
          <w:bCs/>
          <w:i/>
          <w:iCs/>
          <w:color w:val="002060"/>
          <w:sz w:val="24"/>
          <w:szCs w:val="24"/>
          <w:u w:color="002060"/>
          <w:vertAlign w:val="superscript"/>
        </w:rPr>
        <w:t>th</w:t>
      </w:r>
      <w:r>
        <w:rPr>
          <w:rFonts w:ascii="Times New Roman" w:hAnsi="Times New Roman"/>
          <w:b/>
          <w:bCs/>
          <w:i/>
          <w:iCs/>
          <w:color w:val="002060"/>
          <w:sz w:val="24"/>
          <w:szCs w:val="24"/>
          <w:u w:color="002060"/>
        </w:rPr>
        <w:t xml:space="preserve"> January 2020 at 7.30pm at the Portal Hall</w:t>
      </w:r>
    </w:p>
    <w:p w14:paraId="25A50573" w14:textId="77777777" w:rsidR="00985718" w:rsidRDefault="00985718">
      <w:pPr>
        <w:pStyle w:val="NoSpacing"/>
        <w:jc w:val="center"/>
        <w:rPr>
          <w:b/>
          <w:bCs/>
          <w:i/>
          <w:iCs/>
          <w:color w:val="002060"/>
          <w:u w:color="002060"/>
        </w:rPr>
      </w:pPr>
    </w:p>
    <w:p w14:paraId="46CED1C9" w14:textId="77777777" w:rsidR="00985718" w:rsidRDefault="00803174">
      <w:pPr>
        <w:pStyle w:val="NoSpacing"/>
        <w:ind w:left="1440" w:hanging="1440"/>
        <w:jc w:val="both"/>
        <w:rPr>
          <w:rFonts w:ascii="Times New Roman" w:eastAsia="Times New Roman" w:hAnsi="Times New Roman" w:cs="Times New Roman"/>
          <w:color w:val="002060"/>
          <w:sz w:val="24"/>
          <w:szCs w:val="24"/>
          <w:u w:color="002060"/>
        </w:rPr>
      </w:pPr>
      <w:r>
        <w:rPr>
          <w:rFonts w:ascii="Times New Roman" w:hAnsi="Times New Roman"/>
          <w:b/>
          <w:bCs/>
          <w:color w:val="002060"/>
          <w:sz w:val="24"/>
          <w:szCs w:val="24"/>
          <w:u w:color="002060"/>
        </w:rPr>
        <w:t>Present:</w:t>
      </w:r>
      <w:r>
        <w:rPr>
          <w:rFonts w:ascii="Times New Roman" w:hAnsi="Times New Roman"/>
          <w:b/>
          <w:bCs/>
          <w:color w:val="002060"/>
          <w:sz w:val="24"/>
          <w:szCs w:val="24"/>
          <w:u w:color="002060"/>
        </w:rPr>
        <w:tab/>
      </w:r>
      <w:proofErr w:type="gramStart"/>
      <w:r>
        <w:rPr>
          <w:rFonts w:ascii="Times New Roman" w:hAnsi="Times New Roman"/>
          <w:color w:val="002060"/>
          <w:sz w:val="24"/>
          <w:szCs w:val="24"/>
          <w:u w:color="002060"/>
        </w:rPr>
        <w:t>Cllrs  R</w:t>
      </w:r>
      <w:proofErr w:type="gramEnd"/>
      <w:r>
        <w:rPr>
          <w:rFonts w:ascii="Times New Roman" w:hAnsi="Times New Roman"/>
          <w:color w:val="002060"/>
          <w:sz w:val="24"/>
          <w:szCs w:val="24"/>
          <w:u w:color="002060"/>
        </w:rPr>
        <w:t xml:space="preserve"> </w:t>
      </w:r>
      <w:proofErr w:type="spellStart"/>
      <w:r>
        <w:rPr>
          <w:rFonts w:ascii="Times New Roman" w:hAnsi="Times New Roman"/>
          <w:color w:val="002060"/>
          <w:sz w:val="24"/>
          <w:szCs w:val="24"/>
          <w:u w:color="002060"/>
        </w:rPr>
        <w:t>Carrow</w:t>
      </w:r>
      <w:proofErr w:type="spellEnd"/>
      <w:r>
        <w:rPr>
          <w:rFonts w:ascii="Times New Roman" w:hAnsi="Times New Roman"/>
          <w:color w:val="002060"/>
          <w:sz w:val="24"/>
          <w:szCs w:val="24"/>
          <w:u w:color="002060"/>
        </w:rPr>
        <w:t xml:space="preserve"> (Chair) A Crowley, B Canning, S Whiting, G Morton, </w:t>
      </w:r>
    </w:p>
    <w:p w14:paraId="0752F107" w14:textId="77777777" w:rsidR="00985718" w:rsidRDefault="00803174">
      <w:pPr>
        <w:pStyle w:val="NoSpacing"/>
        <w:ind w:left="144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I Collins.</w:t>
      </w:r>
    </w:p>
    <w:p w14:paraId="13F54754" w14:textId="77777777" w:rsidR="00985718" w:rsidRDefault="00803174">
      <w:pPr>
        <w:pStyle w:val="NoSpacing"/>
        <w:ind w:left="144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J Letsome (Clerk)</w:t>
      </w:r>
    </w:p>
    <w:p w14:paraId="43BE1451" w14:textId="77777777" w:rsidR="00985718" w:rsidRDefault="00803174">
      <w:pPr>
        <w:pStyle w:val="NoSpacing"/>
        <w:rPr>
          <w:rFonts w:ascii="Times New Roman" w:eastAsia="Times New Roman" w:hAnsi="Times New Roman" w:cs="Times New Roman"/>
          <w:color w:val="002060"/>
          <w:u w:color="002060"/>
        </w:rPr>
      </w:pPr>
      <w:r>
        <w:rPr>
          <w:rFonts w:ascii="Times New Roman" w:eastAsia="Times New Roman" w:hAnsi="Times New Roman" w:cs="Times New Roman"/>
          <w:color w:val="002060"/>
          <w:sz w:val="24"/>
          <w:szCs w:val="24"/>
          <w:u w:color="002060"/>
        </w:rPr>
        <w:tab/>
      </w:r>
      <w:r>
        <w:rPr>
          <w:rFonts w:ascii="Times New Roman" w:eastAsia="Times New Roman" w:hAnsi="Times New Roman" w:cs="Times New Roman"/>
          <w:color w:val="002060"/>
          <w:sz w:val="24"/>
          <w:szCs w:val="24"/>
          <w:u w:color="002060"/>
        </w:rPr>
        <w:tab/>
      </w:r>
    </w:p>
    <w:p w14:paraId="6E1E471B" w14:textId="77777777" w:rsidR="00985718" w:rsidRDefault="00803174">
      <w:pPr>
        <w:pStyle w:val="NoSpacing"/>
        <w:numPr>
          <w:ilvl w:val="0"/>
          <w:numId w:val="2"/>
        </w:numPr>
        <w:jc w:val="both"/>
        <w:rPr>
          <w:rFonts w:ascii="Times New Roman" w:hAnsi="Times New Roman"/>
          <w:b/>
          <w:bCs/>
          <w:color w:val="002060"/>
          <w:sz w:val="24"/>
          <w:szCs w:val="24"/>
        </w:rPr>
      </w:pPr>
      <w:r>
        <w:rPr>
          <w:rFonts w:ascii="Times New Roman" w:hAnsi="Times New Roman"/>
          <w:b/>
          <w:bCs/>
          <w:color w:val="002060"/>
          <w:sz w:val="24"/>
          <w:szCs w:val="24"/>
          <w:u w:color="002060"/>
        </w:rPr>
        <w:t>Apologies</w:t>
      </w:r>
    </w:p>
    <w:p w14:paraId="1A9AD54A" w14:textId="77777777" w:rsidR="00985718" w:rsidRDefault="00803174">
      <w:pPr>
        <w:pStyle w:val="NoSpacing"/>
        <w:ind w:left="567" w:firstLine="153"/>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Apologies were received and accepted from Cllr Butler and Borough Cllr </w:t>
      </w:r>
      <w:proofErr w:type="spellStart"/>
      <w:r>
        <w:rPr>
          <w:rFonts w:ascii="Times New Roman" w:hAnsi="Times New Roman"/>
          <w:color w:val="002060"/>
          <w:sz w:val="24"/>
          <w:szCs w:val="24"/>
          <w:u w:color="002060"/>
        </w:rPr>
        <w:t>Izett</w:t>
      </w:r>
      <w:proofErr w:type="spellEnd"/>
      <w:r>
        <w:rPr>
          <w:rFonts w:ascii="Times New Roman" w:hAnsi="Times New Roman"/>
          <w:color w:val="002060"/>
          <w:sz w:val="24"/>
          <w:szCs w:val="24"/>
          <w:u w:color="002060"/>
        </w:rPr>
        <w:t xml:space="preserve">. </w:t>
      </w:r>
    </w:p>
    <w:p w14:paraId="40F542BD" w14:textId="77777777" w:rsidR="00985718" w:rsidRDefault="00985718">
      <w:pPr>
        <w:pStyle w:val="NoSpacing"/>
        <w:rPr>
          <w:rFonts w:ascii="Times New Roman" w:eastAsia="Times New Roman" w:hAnsi="Times New Roman" w:cs="Times New Roman"/>
          <w:color w:val="002060"/>
          <w:sz w:val="24"/>
          <w:szCs w:val="24"/>
          <w:u w:color="002060"/>
        </w:rPr>
      </w:pPr>
    </w:p>
    <w:p w14:paraId="1C0E11BF" w14:textId="77777777" w:rsidR="00985718" w:rsidRDefault="00803174">
      <w:pPr>
        <w:pStyle w:val="NoSpacing"/>
        <w:numPr>
          <w:ilvl w:val="0"/>
          <w:numId w:val="2"/>
        </w:numPr>
        <w:jc w:val="both"/>
        <w:rPr>
          <w:rFonts w:ascii="Times New Roman" w:hAnsi="Times New Roman"/>
          <w:b/>
          <w:bCs/>
          <w:color w:val="002060"/>
          <w:sz w:val="24"/>
          <w:szCs w:val="24"/>
        </w:rPr>
      </w:pPr>
      <w:r>
        <w:rPr>
          <w:rFonts w:ascii="Times New Roman" w:hAnsi="Times New Roman"/>
          <w:b/>
          <w:bCs/>
          <w:color w:val="002060"/>
          <w:sz w:val="24"/>
          <w:szCs w:val="24"/>
          <w:u w:color="002060"/>
        </w:rPr>
        <w:t>Declaration of members</w:t>
      </w:r>
      <w:r>
        <w:rPr>
          <w:rFonts w:ascii="Times New Roman" w:hAnsi="Times New Roman"/>
          <w:b/>
          <w:bCs/>
          <w:color w:val="002060"/>
          <w:sz w:val="24"/>
          <w:szCs w:val="24"/>
          <w:u w:color="002060"/>
        </w:rPr>
        <w:t xml:space="preserve">’ </w:t>
      </w:r>
      <w:r>
        <w:rPr>
          <w:rFonts w:ascii="Times New Roman" w:hAnsi="Times New Roman"/>
          <w:b/>
          <w:bCs/>
          <w:color w:val="002060"/>
          <w:sz w:val="24"/>
          <w:szCs w:val="24"/>
          <w:u w:color="002060"/>
        </w:rPr>
        <w:t>interests for this meeting</w:t>
      </w:r>
    </w:p>
    <w:p w14:paraId="62CB91FE"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There were none declared.</w:t>
      </w:r>
    </w:p>
    <w:p w14:paraId="36ACB3A9"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1A7533F0" w14:textId="77777777" w:rsidR="00985718" w:rsidRDefault="00803174">
      <w:pPr>
        <w:pStyle w:val="NoSpacing"/>
        <w:numPr>
          <w:ilvl w:val="0"/>
          <w:numId w:val="2"/>
        </w:numPr>
        <w:jc w:val="both"/>
        <w:rPr>
          <w:rFonts w:ascii="Times New Roman" w:hAnsi="Times New Roman"/>
          <w:b/>
          <w:bCs/>
          <w:color w:val="002060"/>
          <w:sz w:val="24"/>
          <w:szCs w:val="24"/>
        </w:rPr>
      </w:pPr>
      <w:r>
        <w:rPr>
          <w:rFonts w:ascii="Times New Roman" w:hAnsi="Times New Roman"/>
          <w:b/>
          <w:bCs/>
          <w:color w:val="002060"/>
          <w:sz w:val="24"/>
          <w:szCs w:val="24"/>
          <w:u w:color="002060"/>
        </w:rPr>
        <w:t>Confirm the minutes of the ordinary meeting held on 2</w:t>
      </w:r>
      <w:r>
        <w:rPr>
          <w:rFonts w:ascii="Times New Roman" w:hAnsi="Times New Roman"/>
          <w:b/>
          <w:bCs/>
          <w:color w:val="002060"/>
          <w:sz w:val="24"/>
          <w:szCs w:val="24"/>
          <w:u w:color="002060"/>
          <w:vertAlign w:val="superscript"/>
        </w:rPr>
        <w:t>nd</w:t>
      </w:r>
      <w:r>
        <w:rPr>
          <w:rFonts w:ascii="Times New Roman" w:hAnsi="Times New Roman"/>
          <w:b/>
          <w:bCs/>
          <w:color w:val="002060"/>
          <w:sz w:val="24"/>
          <w:szCs w:val="24"/>
          <w:u w:color="002060"/>
        </w:rPr>
        <w:t xml:space="preserve"> December 2019</w:t>
      </w:r>
    </w:p>
    <w:p w14:paraId="1D5633FD"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The minutes of the ordinary meeting held on 2</w:t>
      </w:r>
      <w:r>
        <w:rPr>
          <w:rFonts w:ascii="Times New Roman" w:hAnsi="Times New Roman"/>
          <w:color w:val="002060"/>
          <w:sz w:val="24"/>
          <w:szCs w:val="24"/>
          <w:u w:color="002060"/>
          <w:vertAlign w:val="superscript"/>
        </w:rPr>
        <w:t>nd</w:t>
      </w:r>
      <w:r>
        <w:rPr>
          <w:rFonts w:ascii="Times New Roman" w:hAnsi="Times New Roman"/>
          <w:color w:val="002060"/>
          <w:sz w:val="24"/>
          <w:szCs w:val="24"/>
          <w:u w:color="002060"/>
        </w:rPr>
        <w:t xml:space="preserve"> December 2019 were confirmed as a correct record and signed by the Chair.</w:t>
      </w:r>
    </w:p>
    <w:p w14:paraId="0F15346D"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3B88DFF6"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Cllr </w:t>
      </w:r>
      <w:proofErr w:type="spellStart"/>
      <w:r>
        <w:rPr>
          <w:rFonts w:ascii="Times New Roman" w:hAnsi="Times New Roman"/>
          <w:color w:val="002060"/>
          <w:sz w:val="24"/>
          <w:szCs w:val="24"/>
          <w:u w:color="002060"/>
        </w:rPr>
        <w:t>Carrow</w:t>
      </w:r>
      <w:proofErr w:type="spellEnd"/>
      <w:r>
        <w:rPr>
          <w:rFonts w:ascii="Times New Roman" w:hAnsi="Times New Roman"/>
          <w:color w:val="002060"/>
          <w:sz w:val="24"/>
          <w:szCs w:val="24"/>
          <w:u w:color="002060"/>
        </w:rPr>
        <w:t xml:space="preserve"> thanked Cllr Morton for the work he had undertaken regarding the registration of the land known as the </w:t>
      </w:r>
      <w:r>
        <w:rPr>
          <w:rFonts w:ascii="Times New Roman" w:hAnsi="Times New Roman"/>
          <w:color w:val="002060"/>
          <w:sz w:val="24"/>
          <w:szCs w:val="24"/>
          <w:u w:color="002060"/>
        </w:rPr>
        <w:t>“</w:t>
      </w:r>
      <w:r>
        <w:rPr>
          <w:rFonts w:ascii="Times New Roman" w:hAnsi="Times New Roman"/>
          <w:color w:val="002060"/>
          <w:sz w:val="24"/>
          <w:szCs w:val="24"/>
          <w:u w:color="002060"/>
        </w:rPr>
        <w:t>triangle</w:t>
      </w:r>
      <w:r>
        <w:rPr>
          <w:rFonts w:ascii="Times New Roman" w:hAnsi="Times New Roman"/>
          <w:color w:val="002060"/>
          <w:sz w:val="24"/>
          <w:szCs w:val="24"/>
          <w:u w:color="002060"/>
        </w:rPr>
        <w:t>”</w:t>
      </w:r>
      <w:r>
        <w:rPr>
          <w:rFonts w:ascii="Times New Roman" w:hAnsi="Times New Roman"/>
          <w:color w:val="002060"/>
          <w:sz w:val="24"/>
          <w:szCs w:val="24"/>
          <w:u w:color="002060"/>
        </w:rPr>
        <w:t>.</w:t>
      </w:r>
    </w:p>
    <w:p w14:paraId="0D04BA36"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096854EE"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Cllr </w:t>
      </w:r>
      <w:proofErr w:type="spellStart"/>
      <w:r>
        <w:rPr>
          <w:rFonts w:ascii="Times New Roman" w:hAnsi="Times New Roman"/>
          <w:color w:val="002060"/>
          <w:sz w:val="24"/>
          <w:szCs w:val="24"/>
          <w:u w:color="002060"/>
        </w:rPr>
        <w:t>Carrow</w:t>
      </w:r>
      <w:proofErr w:type="spellEnd"/>
      <w:r>
        <w:rPr>
          <w:rFonts w:ascii="Times New Roman" w:hAnsi="Times New Roman"/>
          <w:color w:val="002060"/>
          <w:sz w:val="24"/>
          <w:szCs w:val="24"/>
          <w:u w:color="002060"/>
        </w:rPr>
        <w:t xml:space="preserve"> reported on a query raised by a Parishioner regarding responsibilities for maintaining a hedge in Harts Lane. He advised Cllrs that he was in touch with HCC to obtain further clarification regarding this matter.</w:t>
      </w:r>
    </w:p>
    <w:p w14:paraId="028EE17E"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3E6D46A3" w14:textId="77777777" w:rsidR="00985718" w:rsidRDefault="00803174">
      <w:pPr>
        <w:pStyle w:val="NoSpacing"/>
        <w:numPr>
          <w:ilvl w:val="0"/>
          <w:numId w:val="2"/>
        </w:numPr>
        <w:jc w:val="both"/>
        <w:rPr>
          <w:rFonts w:ascii="Times New Roman" w:hAnsi="Times New Roman"/>
          <w:b/>
          <w:bCs/>
          <w:color w:val="002060"/>
          <w:sz w:val="24"/>
          <w:szCs w:val="24"/>
        </w:rPr>
      </w:pPr>
      <w:r>
        <w:rPr>
          <w:rFonts w:ascii="Times New Roman" w:hAnsi="Times New Roman"/>
          <w:b/>
          <w:bCs/>
          <w:color w:val="002060"/>
          <w:sz w:val="24"/>
          <w:szCs w:val="24"/>
          <w:u w:color="002060"/>
        </w:rPr>
        <w:t>Appointment of Vice Chair</w:t>
      </w:r>
    </w:p>
    <w:p w14:paraId="013BA6F9"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Cllr </w:t>
      </w:r>
      <w:proofErr w:type="spellStart"/>
      <w:r>
        <w:rPr>
          <w:rFonts w:ascii="Times New Roman" w:hAnsi="Times New Roman"/>
          <w:color w:val="002060"/>
          <w:sz w:val="24"/>
          <w:szCs w:val="24"/>
          <w:u w:color="002060"/>
        </w:rPr>
        <w:t>Carrow</w:t>
      </w:r>
      <w:proofErr w:type="spellEnd"/>
      <w:r>
        <w:rPr>
          <w:rFonts w:ascii="Times New Roman" w:hAnsi="Times New Roman"/>
          <w:color w:val="002060"/>
          <w:sz w:val="24"/>
          <w:szCs w:val="24"/>
          <w:u w:color="002060"/>
        </w:rPr>
        <w:t xml:space="preserve"> nominated Cllr Crowley as Vice Chair, this was seconded by Cllr Morton and agreed by all.  Cllr Crowley confirmed his acceptance of the position.  </w:t>
      </w:r>
    </w:p>
    <w:p w14:paraId="68815B12" w14:textId="77777777" w:rsidR="00985718" w:rsidRDefault="00985718">
      <w:pPr>
        <w:pStyle w:val="NoSpacing"/>
        <w:jc w:val="both"/>
        <w:rPr>
          <w:rFonts w:ascii="Times New Roman" w:eastAsia="Times New Roman" w:hAnsi="Times New Roman" w:cs="Times New Roman"/>
          <w:color w:val="002060"/>
          <w:sz w:val="24"/>
          <w:szCs w:val="24"/>
          <w:u w:color="002060"/>
        </w:rPr>
      </w:pPr>
    </w:p>
    <w:p w14:paraId="458FBFB8" w14:textId="77777777" w:rsidR="00985718" w:rsidRDefault="00803174">
      <w:pPr>
        <w:pStyle w:val="NoSpacing"/>
        <w:numPr>
          <w:ilvl w:val="0"/>
          <w:numId w:val="2"/>
        </w:numPr>
        <w:jc w:val="both"/>
        <w:rPr>
          <w:rFonts w:ascii="Times New Roman" w:hAnsi="Times New Roman"/>
          <w:color w:val="002060"/>
          <w:sz w:val="24"/>
          <w:szCs w:val="24"/>
        </w:rPr>
      </w:pPr>
      <w:r>
        <w:rPr>
          <w:rFonts w:ascii="Times New Roman" w:hAnsi="Times New Roman"/>
          <w:b/>
          <w:bCs/>
          <w:color w:val="002060"/>
          <w:sz w:val="24"/>
          <w:szCs w:val="24"/>
          <w:u w:color="002060"/>
        </w:rPr>
        <w:t xml:space="preserve">New </w:t>
      </w:r>
      <w:proofErr w:type="spellStart"/>
      <w:r>
        <w:rPr>
          <w:rFonts w:ascii="Times New Roman" w:hAnsi="Times New Roman"/>
          <w:b/>
          <w:bCs/>
          <w:color w:val="002060"/>
          <w:sz w:val="24"/>
          <w:szCs w:val="24"/>
          <w:u w:color="002060"/>
        </w:rPr>
        <w:t>Councillor</w:t>
      </w:r>
      <w:proofErr w:type="spellEnd"/>
    </w:p>
    <w:p w14:paraId="36BAD6A7"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It was noted that a casual vacancy had arisen following the recent death of Cllr James.  The Clerk confirmed she was making enquiries to clarify the correct procedure for advertising the vacancy. </w:t>
      </w:r>
    </w:p>
    <w:p w14:paraId="38C99238"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27FB481C"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b/>
          <w:bCs/>
          <w:color w:val="002060"/>
          <w:sz w:val="24"/>
          <w:szCs w:val="24"/>
          <w:u w:color="002060"/>
        </w:rPr>
        <w:t>Action:</w:t>
      </w:r>
      <w:r>
        <w:rPr>
          <w:rFonts w:ascii="Times New Roman" w:hAnsi="Times New Roman"/>
          <w:b/>
          <w:bCs/>
          <w:color w:val="002060"/>
          <w:sz w:val="24"/>
          <w:szCs w:val="24"/>
          <w:u w:color="002060"/>
        </w:rPr>
        <w:tab/>
      </w:r>
      <w:r>
        <w:rPr>
          <w:rFonts w:ascii="Times New Roman" w:hAnsi="Times New Roman"/>
          <w:color w:val="002060"/>
          <w:sz w:val="24"/>
          <w:szCs w:val="24"/>
          <w:u w:color="002060"/>
        </w:rPr>
        <w:t xml:space="preserve">Clerk to progress advertising of casual </w:t>
      </w:r>
      <w:r>
        <w:rPr>
          <w:rFonts w:ascii="Times New Roman" w:hAnsi="Times New Roman"/>
          <w:color w:val="002060"/>
          <w:sz w:val="24"/>
          <w:szCs w:val="24"/>
          <w:u w:color="002060"/>
        </w:rPr>
        <w:t>vacancy</w:t>
      </w:r>
    </w:p>
    <w:p w14:paraId="6E0A24DF"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163582E3" w14:textId="77777777" w:rsidR="00985718" w:rsidRDefault="00803174">
      <w:pPr>
        <w:pStyle w:val="NoSpacing"/>
        <w:numPr>
          <w:ilvl w:val="0"/>
          <w:numId w:val="2"/>
        </w:numPr>
        <w:jc w:val="both"/>
        <w:rPr>
          <w:rFonts w:ascii="Times New Roman" w:hAnsi="Times New Roman"/>
          <w:b/>
          <w:bCs/>
          <w:color w:val="002060"/>
          <w:sz w:val="24"/>
          <w:szCs w:val="24"/>
        </w:rPr>
      </w:pPr>
      <w:r>
        <w:rPr>
          <w:rFonts w:ascii="Times New Roman" w:hAnsi="Times New Roman"/>
          <w:b/>
          <w:bCs/>
          <w:color w:val="002060"/>
          <w:sz w:val="24"/>
          <w:szCs w:val="24"/>
          <w:u w:color="002060"/>
        </w:rPr>
        <w:t xml:space="preserve">Elect new representative for </w:t>
      </w:r>
      <w:proofErr w:type="spellStart"/>
      <w:r>
        <w:rPr>
          <w:rFonts w:ascii="Times New Roman" w:hAnsi="Times New Roman"/>
          <w:b/>
          <w:bCs/>
          <w:color w:val="002060"/>
          <w:sz w:val="24"/>
          <w:szCs w:val="24"/>
          <w:u w:color="002060"/>
        </w:rPr>
        <w:t>Earlstone</w:t>
      </w:r>
      <w:proofErr w:type="spellEnd"/>
      <w:r>
        <w:rPr>
          <w:rFonts w:ascii="Times New Roman" w:hAnsi="Times New Roman"/>
          <w:b/>
          <w:bCs/>
          <w:color w:val="002060"/>
          <w:sz w:val="24"/>
          <w:szCs w:val="24"/>
          <w:u w:color="002060"/>
        </w:rPr>
        <w:t xml:space="preserve"> Common Trust</w:t>
      </w:r>
    </w:p>
    <w:p w14:paraId="1DEB0C51"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It was agreed that this item should be deferred for further consideration in the February meeting.</w:t>
      </w:r>
    </w:p>
    <w:p w14:paraId="5D444EB3"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208C099D"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b/>
          <w:bCs/>
          <w:color w:val="002060"/>
          <w:sz w:val="24"/>
          <w:szCs w:val="24"/>
          <w:u w:color="002060"/>
        </w:rPr>
        <w:t>Action:</w:t>
      </w:r>
      <w:r>
        <w:rPr>
          <w:rFonts w:ascii="Times New Roman" w:hAnsi="Times New Roman"/>
          <w:b/>
          <w:bCs/>
          <w:color w:val="002060"/>
          <w:sz w:val="24"/>
          <w:szCs w:val="24"/>
          <w:u w:color="002060"/>
        </w:rPr>
        <w:tab/>
      </w:r>
      <w:r>
        <w:rPr>
          <w:rFonts w:ascii="Times New Roman" w:hAnsi="Times New Roman"/>
          <w:color w:val="002060"/>
          <w:sz w:val="24"/>
          <w:szCs w:val="24"/>
          <w:u w:color="002060"/>
        </w:rPr>
        <w:t>Clerk to add to February Agenda</w:t>
      </w:r>
    </w:p>
    <w:p w14:paraId="375984AF" w14:textId="77777777" w:rsidR="00985718" w:rsidRDefault="00985718">
      <w:pPr>
        <w:pStyle w:val="NoSpacing"/>
        <w:jc w:val="both"/>
        <w:rPr>
          <w:rFonts w:ascii="Times New Roman" w:eastAsia="Times New Roman" w:hAnsi="Times New Roman" w:cs="Times New Roman"/>
          <w:color w:val="002060"/>
          <w:sz w:val="24"/>
          <w:szCs w:val="24"/>
          <w:u w:color="002060"/>
        </w:rPr>
      </w:pPr>
    </w:p>
    <w:p w14:paraId="0043ED58" w14:textId="77777777" w:rsidR="00985718" w:rsidRDefault="00803174">
      <w:pPr>
        <w:pStyle w:val="NoSpacing"/>
        <w:numPr>
          <w:ilvl w:val="0"/>
          <w:numId w:val="2"/>
        </w:numPr>
        <w:jc w:val="both"/>
        <w:rPr>
          <w:rFonts w:ascii="Times New Roman" w:hAnsi="Times New Roman"/>
          <w:b/>
          <w:bCs/>
          <w:color w:val="002060"/>
          <w:sz w:val="24"/>
          <w:szCs w:val="24"/>
        </w:rPr>
      </w:pPr>
      <w:r>
        <w:rPr>
          <w:rFonts w:ascii="Times New Roman" w:hAnsi="Times New Roman"/>
          <w:b/>
          <w:bCs/>
          <w:color w:val="002060"/>
          <w:sz w:val="24"/>
          <w:szCs w:val="24"/>
          <w:u w:color="002060"/>
        </w:rPr>
        <w:t xml:space="preserve">County </w:t>
      </w:r>
      <w:proofErr w:type="spellStart"/>
      <w:r>
        <w:rPr>
          <w:rFonts w:ascii="Times New Roman" w:hAnsi="Times New Roman"/>
          <w:b/>
          <w:bCs/>
          <w:color w:val="002060"/>
          <w:sz w:val="24"/>
          <w:szCs w:val="24"/>
          <w:u w:color="002060"/>
        </w:rPr>
        <w:t>Councillor</w:t>
      </w:r>
      <w:r>
        <w:rPr>
          <w:rFonts w:ascii="Times New Roman" w:hAnsi="Times New Roman"/>
          <w:b/>
          <w:bCs/>
          <w:color w:val="002060"/>
          <w:sz w:val="24"/>
          <w:szCs w:val="24"/>
          <w:u w:color="002060"/>
        </w:rPr>
        <w:t>’</w:t>
      </w:r>
      <w:r>
        <w:rPr>
          <w:rFonts w:ascii="Times New Roman" w:hAnsi="Times New Roman"/>
          <w:b/>
          <w:bCs/>
          <w:color w:val="002060"/>
          <w:sz w:val="24"/>
          <w:szCs w:val="24"/>
          <w:u w:color="002060"/>
        </w:rPr>
        <w:t>s</w:t>
      </w:r>
      <w:proofErr w:type="spellEnd"/>
      <w:r>
        <w:rPr>
          <w:rFonts w:ascii="Times New Roman" w:hAnsi="Times New Roman"/>
          <w:b/>
          <w:bCs/>
          <w:color w:val="002060"/>
          <w:sz w:val="24"/>
          <w:szCs w:val="24"/>
          <w:u w:color="002060"/>
        </w:rPr>
        <w:t xml:space="preserve"> Report</w:t>
      </w:r>
    </w:p>
    <w:p w14:paraId="48F4EC2F" w14:textId="77777777" w:rsidR="00985718" w:rsidRDefault="00803174">
      <w:pPr>
        <w:pStyle w:val="NoSpacing"/>
        <w:ind w:left="720"/>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There was no report as Coun</w:t>
      </w:r>
      <w:r>
        <w:rPr>
          <w:rFonts w:ascii="Times New Roman" w:hAnsi="Times New Roman"/>
          <w:color w:val="002060"/>
          <w:sz w:val="24"/>
          <w:szCs w:val="24"/>
          <w:u w:color="002060"/>
        </w:rPr>
        <w:t xml:space="preserve">ty Cllr Thacker was not present.. </w:t>
      </w:r>
    </w:p>
    <w:p w14:paraId="7715AF26" w14:textId="77777777" w:rsidR="00985718" w:rsidRDefault="00985718">
      <w:pPr>
        <w:pStyle w:val="NoSpacing"/>
        <w:rPr>
          <w:rFonts w:ascii="Times New Roman" w:eastAsia="Times New Roman" w:hAnsi="Times New Roman" w:cs="Times New Roman"/>
          <w:color w:val="002060"/>
          <w:sz w:val="24"/>
          <w:szCs w:val="24"/>
          <w:u w:color="002060"/>
        </w:rPr>
      </w:pPr>
    </w:p>
    <w:p w14:paraId="15ED387F" w14:textId="77777777" w:rsidR="00985718" w:rsidRDefault="00803174">
      <w:pPr>
        <w:pStyle w:val="NoSpacing"/>
        <w:numPr>
          <w:ilvl w:val="0"/>
          <w:numId w:val="2"/>
        </w:numPr>
        <w:rPr>
          <w:rFonts w:ascii="Times New Roman" w:hAnsi="Times New Roman"/>
          <w:b/>
          <w:bCs/>
          <w:color w:val="002060"/>
          <w:sz w:val="24"/>
          <w:szCs w:val="24"/>
        </w:rPr>
      </w:pPr>
      <w:r>
        <w:rPr>
          <w:rFonts w:ascii="Times New Roman" w:hAnsi="Times New Roman"/>
          <w:b/>
          <w:bCs/>
          <w:color w:val="002060"/>
          <w:sz w:val="24"/>
          <w:szCs w:val="24"/>
          <w:u w:color="002060"/>
        </w:rPr>
        <w:t xml:space="preserve">Borough </w:t>
      </w:r>
      <w:proofErr w:type="spellStart"/>
      <w:r>
        <w:rPr>
          <w:rFonts w:ascii="Times New Roman" w:hAnsi="Times New Roman"/>
          <w:b/>
          <w:bCs/>
          <w:color w:val="002060"/>
          <w:sz w:val="24"/>
          <w:szCs w:val="24"/>
          <w:u w:color="002060"/>
        </w:rPr>
        <w:t>Councillor</w:t>
      </w:r>
      <w:r>
        <w:rPr>
          <w:rFonts w:ascii="Times New Roman" w:hAnsi="Times New Roman"/>
          <w:b/>
          <w:bCs/>
          <w:color w:val="002060"/>
          <w:sz w:val="24"/>
          <w:szCs w:val="24"/>
          <w:u w:color="002060"/>
        </w:rPr>
        <w:t>’</w:t>
      </w:r>
      <w:r>
        <w:rPr>
          <w:rFonts w:ascii="Times New Roman" w:hAnsi="Times New Roman"/>
          <w:b/>
          <w:bCs/>
          <w:color w:val="002060"/>
          <w:sz w:val="24"/>
          <w:szCs w:val="24"/>
          <w:u w:color="002060"/>
        </w:rPr>
        <w:t>s</w:t>
      </w:r>
      <w:proofErr w:type="spellEnd"/>
      <w:r>
        <w:rPr>
          <w:rFonts w:ascii="Times New Roman" w:hAnsi="Times New Roman"/>
          <w:b/>
          <w:bCs/>
          <w:color w:val="002060"/>
          <w:sz w:val="24"/>
          <w:szCs w:val="24"/>
          <w:u w:color="002060"/>
        </w:rPr>
        <w:t xml:space="preserve"> Report</w:t>
      </w:r>
    </w:p>
    <w:p w14:paraId="489D24FF" w14:textId="77777777" w:rsidR="00985718" w:rsidRDefault="00803174">
      <w:pPr>
        <w:pStyle w:val="NoSpacing"/>
        <w:ind w:left="502" w:firstLine="218"/>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There was no report as Borough Cllr </w:t>
      </w:r>
      <w:proofErr w:type="spellStart"/>
      <w:r>
        <w:rPr>
          <w:rFonts w:ascii="Times New Roman" w:hAnsi="Times New Roman"/>
          <w:color w:val="002060"/>
          <w:sz w:val="24"/>
          <w:szCs w:val="24"/>
          <w:u w:color="002060"/>
        </w:rPr>
        <w:t>Izett</w:t>
      </w:r>
      <w:proofErr w:type="spellEnd"/>
      <w:r>
        <w:rPr>
          <w:rFonts w:ascii="Times New Roman" w:hAnsi="Times New Roman"/>
          <w:color w:val="002060"/>
          <w:sz w:val="24"/>
          <w:szCs w:val="24"/>
          <w:u w:color="002060"/>
        </w:rPr>
        <w:t xml:space="preserve"> was not present.</w:t>
      </w:r>
    </w:p>
    <w:p w14:paraId="4FA121B4" w14:textId="77777777" w:rsidR="00985718" w:rsidRDefault="00985718">
      <w:pPr>
        <w:pStyle w:val="NoSpacing"/>
        <w:ind w:left="502" w:firstLine="218"/>
        <w:rPr>
          <w:rFonts w:ascii="Times New Roman" w:eastAsia="Times New Roman" w:hAnsi="Times New Roman" w:cs="Times New Roman"/>
          <w:color w:val="002060"/>
          <w:sz w:val="24"/>
          <w:szCs w:val="24"/>
          <w:u w:color="002060"/>
        </w:rPr>
      </w:pPr>
    </w:p>
    <w:p w14:paraId="7396D2C6" w14:textId="77777777" w:rsidR="00985718" w:rsidRDefault="00803174">
      <w:pPr>
        <w:pStyle w:val="NoSpacing"/>
        <w:ind w:left="720"/>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Cllr </w:t>
      </w:r>
      <w:proofErr w:type="spellStart"/>
      <w:r>
        <w:rPr>
          <w:rFonts w:ascii="Times New Roman" w:hAnsi="Times New Roman"/>
          <w:color w:val="002060"/>
          <w:sz w:val="24"/>
          <w:szCs w:val="24"/>
          <w:u w:color="002060"/>
        </w:rPr>
        <w:t>Carrow</w:t>
      </w:r>
      <w:proofErr w:type="spellEnd"/>
      <w:r>
        <w:rPr>
          <w:rFonts w:ascii="Times New Roman" w:hAnsi="Times New Roman"/>
          <w:color w:val="002060"/>
          <w:sz w:val="24"/>
          <w:szCs w:val="24"/>
          <w:u w:color="002060"/>
        </w:rPr>
        <w:t xml:space="preserve"> suggested that Cllrs may wish to take this opportunity in the agenda to raise queries and questions for the County &amp; </w:t>
      </w:r>
      <w:r>
        <w:rPr>
          <w:rFonts w:ascii="Times New Roman" w:hAnsi="Times New Roman"/>
          <w:color w:val="002060"/>
          <w:sz w:val="24"/>
          <w:szCs w:val="24"/>
          <w:u w:color="002060"/>
        </w:rPr>
        <w:t>Borough Cllrs.</w:t>
      </w:r>
    </w:p>
    <w:p w14:paraId="7C20F4B4" w14:textId="77777777" w:rsidR="00985718" w:rsidRDefault="00985718">
      <w:pPr>
        <w:pStyle w:val="NoSpacing"/>
        <w:ind w:left="720"/>
        <w:rPr>
          <w:rFonts w:ascii="Times New Roman" w:eastAsia="Times New Roman" w:hAnsi="Times New Roman" w:cs="Times New Roman"/>
          <w:color w:val="002060"/>
          <w:sz w:val="24"/>
          <w:szCs w:val="24"/>
          <w:u w:color="002060"/>
        </w:rPr>
      </w:pPr>
    </w:p>
    <w:p w14:paraId="1758AA7C" w14:textId="77777777" w:rsidR="00985718" w:rsidRDefault="00803174">
      <w:pPr>
        <w:pStyle w:val="NoSpacing"/>
        <w:ind w:left="720"/>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lastRenderedPageBreak/>
        <w:t xml:space="preserve">Cllr Morton queried the progress on the Carlton Planning decision.  Cllr </w:t>
      </w:r>
      <w:proofErr w:type="spellStart"/>
      <w:r>
        <w:rPr>
          <w:rFonts w:ascii="Times New Roman" w:hAnsi="Times New Roman"/>
          <w:color w:val="002060"/>
          <w:sz w:val="24"/>
          <w:szCs w:val="24"/>
          <w:u w:color="002060"/>
        </w:rPr>
        <w:t>Carrow</w:t>
      </w:r>
      <w:proofErr w:type="spellEnd"/>
      <w:r>
        <w:rPr>
          <w:rFonts w:ascii="Times New Roman" w:hAnsi="Times New Roman"/>
          <w:color w:val="002060"/>
          <w:sz w:val="24"/>
          <w:szCs w:val="24"/>
          <w:u w:color="002060"/>
        </w:rPr>
        <w:t xml:space="preserve"> reported that he had recently been in touch with BDBC.  The delay had been due to an outstanding report from the tree officer, which had now been received but n</w:t>
      </w:r>
      <w:r>
        <w:rPr>
          <w:rFonts w:ascii="Times New Roman" w:hAnsi="Times New Roman"/>
          <w:color w:val="002060"/>
          <w:sz w:val="24"/>
          <w:szCs w:val="24"/>
          <w:u w:color="002060"/>
        </w:rPr>
        <w:t xml:space="preserve">o decision was expected before the week ending 17 Jan.  Cllr </w:t>
      </w:r>
      <w:proofErr w:type="spellStart"/>
      <w:r>
        <w:rPr>
          <w:rFonts w:ascii="Times New Roman" w:hAnsi="Times New Roman"/>
          <w:color w:val="002060"/>
          <w:sz w:val="24"/>
          <w:szCs w:val="24"/>
          <w:u w:color="002060"/>
        </w:rPr>
        <w:t>Carrow</w:t>
      </w:r>
      <w:proofErr w:type="spellEnd"/>
      <w:r>
        <w:rPr>
          <w:rFonts w:ascii="Times New Roman" w:hAnsi="Times New Roman"/>
          <w:color w:val="002060"/>
          <w:sz w:val="24"/>
          <w:szCs w:val="24"/>
          <w:u w:color="002060"/>
        </w:rPr>
        <w:t xml:space="preserve"> undertook to liaise again with Borough Cllr </w:t>
      </w:r>
      <w:proofErr w:type="spellStart"/>
      <w:r>
        <w:rPr>
          <w:rFonts w:ascii="Times New Roman" w:hAnsi="Times New Roman"/>
          <w:color w:val="002060"/>
          <w:sz w:val="24"/>
          <w:szCs w:val="24"/>
          <w:u w:color="002060"/>
        </w:rPr>
        <w:t>Izett</w:t>
      </w:r>
      <w:proofErr w:type="spellEnd"/>
      <w:r>
        <w:rPr>
          <w:rFonts w:ascii="Times New Roman" w:hAnsi="Times New Roman"/>
          <w:color w:val="002060"/>
          <w:sz w:val="24"/>
          <w:szCs w:val="24"/>
          <w:u w:color="002060"/>
        </w:rPr>
        <w:t xml:space="preserve"> to ensure the parish council</w:t>
      </w:r>
      <w:r>
        <w:rPr>
          <w:rFonts w:ascii="Times New Roman" w:hAnsi="Times New Roman"/>
          <w:color w:val="002060"/>
          <w:sz w:val="24"/>
          <w:szCs w:val="24"/>
          <w:u w:color="002060"/>
        </w:rPr>
        <w:t>’</w:t>
      </w:r>
      <w:r>
        <w:rPr>
          <w:rFonts w:ascii="Times New Roman" w:hAnsi="Times New Roman"/>
          <w:color w:val="002060"/>
          <w:sz w:val="24"/>
          <w:szCs w:val="24"/>
          <w:u w:color="002060"/>
        </w:rPr>
        <w:t>s opinion and those of locals were taken into full account.</w:t>
      </w:r>
    </w:p>
    <w:p w14:paraId="3F910BB9" w14:textId="77777777" w:rsidR="00985718" w:rsidRDefault="00985718">
      <w:pPr>
        <w:pStyle w:val="NoSpacing"/>
        <w:ind w:left="502"/>
        <w:rPr>
          <w:rFonts w:ascii="Times New Roman" w:eastAsia="Times New Roman" w:hAnsi="Times New Roman" w:cs="Times New Roman"/>
          <w:color w:val="002060"/>
          <w:sz w:val="24"/>
          <w:szCs w:val="24"/>
          <w:u w:color="002060"/>
        </w:rPr>
      </w:pPr>
    </w:p>
    <w:p w14:paraId="3A7B8648" w14:textId="77777777" w:rsidR="00985718" w:rsidRDefault="00803174">
      <w:pPr>
        <w:pStyle w:val="NoSpacing"/>
        <w:numPr>
          <w:ilvl w:val="0"/>
          <w:numId w:val="2"/>
        </w:numPr>
        <w:rPr>
          <w:rFonts w:ascii="Times New Roman" w:hAnsi="Times New Roman"/>
          <w:b/>
          <w:bCs/>
          <w:color w:val="002060"/>
          <w:sz w:val="24"/>
          <w:szCs w:val="24"/>
        </w:rPr>
      </w:pPr>
      <w:r>
        <w:rPr>
          <w:rFonts w:ascii="Times New Roman" w:hAnsi="Times New Roman"/>
          <w:b/>
          <w:bCs/>
          <w:color w:val="002060"/>
          <w:sz w:val="24"/>
          <w:szCs w:val="24"/>
          <w:u w:color="002060"/>
        </w:rPr>
        <w:t>Parishioners</w:t>
      </w:r>
      <w:r>
        <w:rPr>
          <w:rFonts w:ascii="Times New Roman" w:hAnsi="Times New Roman"/>
          <w:b/>
          <w:bCs/>
          <w:color w:val="002060"/>
          <w:sz w:val="24"/>
          <w:szCs w:val="24"/>
          <w:u w:color="002060"/>
        </w:rPr>
        <w:t xml:space="preserve">’ </w:t>
      </w:r>
      <w:r>
        <w:rPr>
          <w:rFonts w:ascii="Times New Roman" w:hAnsi="Times New Roman"/>
          <w:b/>
          <w:bCs/>
          <w:color w:val="002060"/>
          <w:sz w:val="24"/>
          <w:szCs w:val="24"/>
          <w:u w:color="002060"/>
        </w:rPr>
        <w:t>open time</w:t>
      </w:r>
    </w:p>
    <w:p w14:paraId="2FDB5C56" w14:textId="77777777" w:rsidR="00985718" w:rsidRDefault="00803174">
      <w:pPr>
        <w:pStyle w:val="NoSpacing"/>
        <w:ind w:left="720"/>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Cllr Canning </w:t>
      </w:r>
      <w:r>
        <w:rPr>
          <w:rFonts w:ascii="Times New Roman" w:hAnsi="Times New Roman"/>
          <w:color w:val="002060"/>
          <w:sz w:val="24"/>
          <w:szCs w:val="24"/>
          <w:u w:color="002060"/>
        </w:rPr>
        <w:t>raised a query regarding the Parish Council</w:t>
      </w:r>
      <w:r>
        <w:rPr>
          <w:rFonts w:ascii="Times New Roman" w:hAnsi="Times New Roman"/>
          <w:color w:val="002060"/>
          <w:sz w:val="24"/>
          <w:szCs w:val="24"/>
          <w:u w:color="002060"/>
        </w:rPr>
        <w:t>’</w:t>
      </w:r>
      <w:r>
        <w:rPr>
          <w:rFonts w:ascii="Times New Roman" w:hAnsi="Times New Roman"/>
          <w:color w:val="002060"/>
          <w:sz w:val="24"/>
          <w:szCs w:val="24"/>
          <w:u w:color="002060"/>
        </w:rPr>
        <w:t>s recent response to the death of Cllr James published in the parish newsletter.  Following discussion, it was confirmed that that any additional eulogy would not be written in the name of the Council.</w:t>
      </w:r>
    </w:p>
    <w:p w14:paraId="0D722377" w14:textId="77777777" w:rsidR="00985718" w:rsidRDefault="00985718">
      <w:pPr>
        <w:pStyle w:val="NoSpacing"/>
        <w:rPr>
          <w:rFonts w:ascii="Times New Roman" w:eastAsia="Times New Roman" w:hAnsi="Times New Roman" w:cs="Times New Roman"/>
          <w:color w:val="002060"/>
          <w:sz w:val="24"/>
          <w:szCs w:val="24"/>
          <w:u w:color="002060"/>
        </w:rPr>
      </w:pPr>
    </w:p>
    <w:p w14:paraId="6EC745FF" w14:textId="77777777" w:rsidR="00985718" w:rsidRDefault="00803174">
      <w:pPr>
        <w:pStyle w:val="NoSpacing"/>
        <w:numPr>
          <w:ilvl w:val="0"/>
          <w:numId w:val="2"/>
        </w:numPr>
        <w:rPr>
          <w:rFonts w:ascii="Times New Roman" w:hAnsi="Times New Roman"/>
          <w:b/>
          <w:bCs/>
          <w:color w:val="002060"/>
          <w:sz w:val="24"/>
          <w:szCs w:val="24"/>
        </w:rPr>
      </w:pPr>
      <w:r>
        <w:rPr>
          <w:rFonts w:ascii="Times New Roman" w:hAnsi="Times New Roman"/>
          <w:b/>
          <w:bCs/>
          <w:color w:val="002060"/>
          <w:sz w:val="24"/>
          <w:szCs w:val="24"/>
          <w:u w:color="002060"/>
        </w:rPr>
        <w:t>Chairman</w:t>
      </w:r>
      <w:r>
        <w:rPr>
          <w:rFonts w:ascii="Times New Roman" w:hAnsi="Times New Roman"/>
          <w:b/>
          <w:bCs/>
          <w:color w:val="002060"/>
          <w:sz w:val="24"/>
          <w:szCs w:val="24"/>
          <w:u w:color="002060"/>
        </w:rPr>
        <w:t>’</w:t>
      </w:r>
      <w:r>
        <w:rPr>
          <w:rFonts w:ascii="Times New Roman" w:hAnsi="Times New Roman"/>
          <w:b/>
          <w:bCs/>
          <w:color w:val="002060"/>
          <w:sz w:val="24"/>
          <w:szCs w:val="24"/>
          <w:u w:color="002060"/>
        </w:rPr>
        <w:t>s comments</w:t>
      </w:r>
    </w:p>
    <w:p w14:paraId="6DD5498F"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Cllr </w:t>
      </w:r>
      <w:proofErr w:type="spellStart"/>
      <w:r>
        <w:rPr>
          <w:rFonts w:ascii="Times New Roman" w:hAnsi="Times New Roman"/>
          <w:color w:val="002060"/>
          <w:sz w:val="24"/>
          <w:szCs w:val="24"/>
          <w:u w:color="002060"/>
        </w:rPr>
        <w:t>Carrow</w:t>
      </w:r>
      <w:proofErr w:type="spellEnd"/>
      <w:r>
        <w:rPr>
          <w:rFonts w:ascii="Times New Roman" w:hAnsi="Times New Roman"/>
          <w:color w:val="002060"/>
          <w:sz w:val="24"/>
          <w:szCs w:val="24"/>
          <w:u w:color="002060"/>
        </w:rPr>
        <w:t xml:space="preserve"> reported that there was a lot to do in the light of the death of Cllr James, with it becoming clear that there was not a clear divide between the </w:t>
      </w:r>
      <w:proofErr w:type="spellStart"/>
      <w:r>
        <w:rPr>
          <w:rFonts w:ascii="Times New Roman" w:hAnsi="Times New Roman"/>
          <w:color w:val="002060"/>
          <w:sz w:val="24"/>
          <w:szCs w:val="24"/>
          <w:u w:color="002060"/>
        </w:rPr>
        <w:t>Pinder</w:t>
      </w:r>
      <w:proofErr w:type="spellEnd"/>
      <w:r>
        <w:rPr>
          <w:rFonts w:ascii="Times New Roman" w:hAnsi="Times New Roman"/>
          <w:color w:val="002060"/>
          <w:sz w:val="24"/>
          <w:szCs w:val="24"/>
          <w:u w:color="002060"/>
        </w:rPr>
        <w:t xml:space="preserve"> Trust and the Parish Council with regards to many of the required actio</w:t>
      </w:r>
      <w:r>
        <w:rPr>
          <w:rFonts w:ascii="Times New Roman" w:hAnsi="Times New Roman"/>
          <w:color w:val="002060"/>
          <w:sz w:val="24"/>
          <w:szCs w:val="24"/>
          <w:u w:color="002060"/>
        </w:rPr>
        <w:t xml:space="preserve">ns.  He suggested that the </w:t>
      </w:r>
      <w:proofErr w:type="spellStart"/>
      <w:r>
        <w:rPr>
          <w:rFonts w:ascii="Times New Roman" w:hAnsi="Times New Roman"/>
          <w:color w:val="002060"/>
          <w:sz w:val="24"/>
          <w:szCs w:val="24"/>
          <w:u w:color="002060"/>
        </w:rPr>
        <w:t>Pinder</w:t>
      </w:r>
      <w:proofErr w:type="spellEnd"/>
      <w:r>
        <w:rPr>
          <w:rFonts w:ascii="Times New Roman" w:hAnsi="Times New Roman"/>
          <w:color w:val="002060"/>
          <w:sz w:val="24"/>
          <w:szCs w:val="24"/>
          <w:u w:color="002060"/>
        </w:rPr>
        <w:t xml:space="preserve"> Trust Priority Works List should become a regular </w:t>
      </w:r>
      <w:proofErr w:type="spellStart"/>
      <w:r>
        <w:rPr>
          <w:rFonts w:ascii="Times New Roman" w:hAnsi="Times New Roman"/>
          <w:color w:val="002060"/>
          <w:sz w:val="24"/>
          <w:szCs w:val="24"/>
          <w:u w:color="002060"/>
        </w:rPr>
        <w:t>Pinder</w:t>
      </w:r>
      <w:proofErr w:type="spellEnd"/>
      <w:r>
        <w:rPr>
          <w:rFonts w:ascii="Times New Roman" w:hAnsi="Times New Roman"/>
          <w:color w:val="002060"/>
          <w:sz w:val="24"/>
          <w:szCs w:val="24"/>
          <w:u w:color="002060"/>
        </w:rPr>
        <w:t xml:space="preserve"> Trust agenda item so that there could be certainty that all issues were being addressed, however it was to be acknowledged that there may be some cross over with mat</w:t>
      </w:r>
      <w:r>
        <w:rPr>
          <w:rFonts w:ascii="Times New Roman" w:hAnsi="Times New Roman"/>
          <w:color w:val="002060"/>
          <w:sz w:val="24"/>
          <w:szCs w:val="24"/>
          <w:u w:color="002060"/>
        </w:rPr>
        <w:t>ters for consideration on the Parish Council agenda.</w:t>
      </w:r>
    </w:p>
    <w:p w14:paraId="2A73F1F4"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3D15F2FC"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Cllr </w:t>
      </w:r>
      <w:proofErr w:type="spellStart"/>
      <w:r>
        <w:rPr>
          <w:rFonts w:ascii="Times New Roman" w:hAnsi="Times New Roman"/>
          <w:color w:val="002060"/>
          <w:sz w:val="24"/>
          <w:szCs w:val="24"/>
          <w:u w:color="002060"/>
        </w:rPr>
        <w:t>Carrow</w:t>
      </w:r>
      <w:proofErr w:type="spellEnd"/>
      <w:r>
        <w:rPr>
          <w:rFonts w:ascii="Times New Roman" w:hAnsi="Times New Roman"/>
          <w:color w:val="002060"/>
          <w:sz w:val="24"/>
          <w:szCs w:val="24"/>
          <w:u w:color="002060"/>
        </w:rPr>
        <w:t xml:space="preserve"> had received notification that the proposed parking restrictions in the </w:t>
      </w:r>
      <w:proofErr w:type="spellStart"/>
      <w:r>
        <w:rPr>
          <w:rFonts w:ascii="Times New Roman" w:hAnsi="Times New Roman"/>
          <w:color w:val="002060"/>
          <w:sz w:val="24"/>
          <w:szCs w:val="24"/>
          <w:u w:color="002060"/>
        </w:rPr>
        <w:t>Tothill</w:t>
      </w:r>
      <w:proofErr w:type="spellEnd"/>
      <w:r>
        <w:rPr>
          <w:rFonts w:ascii="Times New Roman" w:hAnsi="Times New Roman"/>
          <w:color w:val="002060"/>
          <w:sz w:val="24"/>
          <w:szCs w:val="24"/>
          <w:u w:color="002060"/>
        </w:rPr>
        <w:t xml:space="preserve"> area had gone to consultation.</w:t>
      </w:r>
    </w:p>
    <w:p w14:paraId="0E17831E"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370DDA02"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The Broken Way temporary road closure was in effect however Cllr </w:t>
      </w:r>
      <w:proofErr w:type="spellStart"/>
      <w:r>
        <w:rPr>
          <w:rFonts w:ascii="Times New Roman" w:hAnsi="Times New Roman"/>
          <w:color w:val="002060"/>
          <w:sz w:val="24"/>
          <w:szCs w:val="24"/>
          <w:u w:color="002060"/>
        </w:rPr>
        <w:t>Carrow</w:t>
      </w:r>
      <w:proofErr w:type="spellEnd"/>
      <w:r>
        <w:rPr>
          <w:rFonts w:ascii="Times New Roman" w:hAnsi="Times New Roman"/>
          <w:color w:val="002060"/>
          <w:sz w:val="24"/>
          <w:szCs w:val="24"/>
          <w:u w:color="002060"/>
        </w:rPr>
        <w:t xml:space="preserve"> had cl</w:t>
      </w:r>
      <w:r>
        <w:rPr>
          <w:rFonts w:ascii="Times New Roman" w:hAnsi="Times New Roman"/>
          <w:color w:val="002060"/>
          <w:sz w:val="24"/>
          <w:szCs w:val="24"/>
          <w:u w:color="002060"/>
        </w:rPr>
        <w:t>arified that there continued to be access for residents, despite the signage that might indicate otherwise.</w:t>
      </w:r>
    </w:p>
    <w:p w14:paraId="29715CD7"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7D035CF9" w14:textId="77777777" w:rsidR="00985718" w:rsidRDefault="00803174">
      <w:pPr>
        <w:pStyle w:val="NoSpacing"/>
        <w:ind w:left="2160" w:hanging="1440"/>
        <w:jc w:val="both"/>
        <w:rPr>
          <w:rFonts w:ascii="Times New Roman" w:eastAsia="Times New Roman" w:hAnsi="Times New Roman" w:cs="Times New Roman"/>
          <w:color w:val="002060"/>
          <w:sz w:val="24"/>
          <w:szCs w:val="24"/>
          <w:u w:color="002060"/>
        </w:rPr>
      </w:pPr>
      <w:r>
        <w:rPr>
          <w:rFonts w:ascii="Times New Roman" w:hAnsi="Times New Roman"/>
          <w:b/>
          <w:bCs/>
          <w:color w:val="002060"/>
          <w:sz w:val="24"/>
          <w:szCs w:val="24"/>
          <w:u w:color="002060"/>
        </w:rPr>
        <w:t>Action:</w:t>
      </w:r>
      <w:r>
        <w:rPr>
          <w:rFonts w:ascii="Times New Roman" w:eastAsia="Times New Roman" w:hAnsi="Times New Roman" w:cs="Times New Roman"/>
          <w:color w:val="002060"/>
          <w:sz w:val="24"/>
          <w:szCs w:val="24"/>
          <w:u w:color="002060"/>
        </w:rPr>
        <w:tab/>
        <w:t xml:space="preserve">Clerk to ensure </w:t>
      </w:r>
      <w:proofErr w:type="spellStart"/>
      <w:r>
        <w:rPr>
          <w:rFonts w:ascii="Times New Roman" w:eastAsia="Times New Roman" w:hAnsi="Times New Roman" w:cs="Times New Roman"/>
          <w:color w:val="002060"/>
          <w:sz w:val="24"/>
          <w:szCs w:val="24"/>
          <w:u w:color="002060"/>
        </w:rPr>
        <w:t>Pinder</w:t>
      </w:r>
      <w:proofErr w:type="spellEnd"/>
      <w:r>
        <w:rPr>
          <w:rFonts w:ascii="Times New Roman" w:eastAsia="Times New Roman" w:hAnsi="Times New Roman" w:cs="Times New Roman"/>
          <w:color w:val="002060"/>
          <w:sz w:val="24"/>
          <w:szCs w:val="24"/>
          <w:u w:color="002060"/>
        </w:rPr>
        <w:t xml:space="preserve"> Trust Priority Works List is added as an item to future </w:t>
      </w:r>
      <w:proofErr w:type="spellStart"/>
      <w:r>
        <w:rPr>
          <w:rFonts w:ascii="Times New Roman" w:eastAsia="Times New Roman" w:hAnsi="Times New Roman" w:cs="Times New Roman"/>
          <w:color w:val="002060"/>
          <w:sz w:val="24"/>
          <w:szCs w:val="24"/>
          <w:u w:color="002060"/>
        </w:rPr>
        <w:t>Pinder</w:t>
      </w:r>
      <w:proofErr w:type="spellEnd"/>
      <w:r>
        <w:rPr>
          <w:rFonts w:ascii="Times New Roman" w:eastAsia="Times New Roman" w:hAnsi="Times New Roman" w:cs="Times New Roman"/>
          <w:color w:val="002060"/>
          <w:sz w:val="24"/>
          <w:szCs w:val="24"/>
          <w:u w:color="002060"/>
        </w:rPr>
        <w:t xml:space="preserve"> Trust agendas.</w:t>
      </w:r>
    </w:p>
    <w:p w14:paraId="0512B77E" w14:textId="77777777" w:rsidR="00985718" w:rsidRDefault="00985718">
      <w:pPr>
        <w:pStyle w:val="NoSpacing"/>
        <w:jc w:val="both"/>
        <w:rPr>
          <w:rFonts w:ascii="Times New Roman" w:eastAsia="Times New Roman" w:hAnsi="Times New Roman" w:cs="Times New Roman"/>
          <w:color w:val="002060"/>
          <w:sz w:val="24"/>
          <w:szCs w:val="24"/>
          <w:u w:color="002060"/>
        </w:rPr>
      </w:pPr>
    </w:p>
    <w:p w14:paraId="3A161A24" w14:textId="77777777" w:rsidR="00985718" w:rsidRDefault="00803174">
      <w:pPr>
        <w:pStyle w:val="NoSpacing"/>
        <w:numPr>
          <w:ilvl w:val="0"/>
          <w:numId w:val="2"/>
        </w:numPr>
        <w:jc w:val="both"/>
        <w:rPr>
          <w:rFonts w:ascii="Times New Roman" w:hAnsi="Times New Roman"/>
          <w:b/>
          <w:bCs/>
          <w:color w:val="002060"/>
          <w:sz w:val="24"/>
          <w:szCs w:val="24"/>
        </w:rPr>
      </w:pPr>
      <w:r>
        <w:rPr>
          <w:rFonts w:ascii="Times New Roman" w:hAnsi="Times New Roman"/>
          <w:b/>
          <w:bCs/>
          <w:color w:val="002060"/>
          <w:sz w:val="24"/>
          <w:szCs w:val="24"/>
          <w:u w:color="002060"/>
        </w:rPr>
        <w:t xml:space="preserve">Planning applications </w:t>
      </w:r>
      <w:r>
        <w:rPr>
          <w:rFonts w:ascii="Times New Roman" w:hAnsi="Times New Roman"/>
          <w:b/>
          <w:bCs/>
          <w:color w:val="002060"/>
          <w:sz w:val="24"/>
          <w:szCs w:val="24"/>
          <w:u w:color="002060"/>
        </w:rPr>
        <w:t>received since 2</w:t>
      </w:r>
      <w:r>
        <w:rPr>
          <w:rFonts w:ascii="Times New Roman" w:hAnsi="Times New Roman"/>
          <w:b/>
          <w:bCs/>
          <w:color w:val="002060"/>
          <w:sz w:val="24"/>
          <w:szCs w:val="24"/>
          <w:u w:color="002060"/>
          <w:vertAlign w:val="superscript"/>
        </w:rPr>
        <w:t>nd</w:t>
      </w:r>
      <w:r>
        <w:rPr>
          <w:rFonts w:ascii="Times New Roman" w:hAnsi="Times New Roman"/>
          <w:b/>
          <w:bCs/>
          <w:color w:val="002060"/>
          <w:sz w:val="24"/>
          <w:szCs w:val="24"/>
          <w:u w:color="002060"/>
        </w:rPr>
        <w:t xml:space="preserve"> December 2019</w:t>
      </w:r>
    </w:p>
    <w:p w14:paraId="7CF5A7D9" w14:textId="77777777" w:rsidR="00985718" w:rsidRDefault="00985718">
      <w:pPr>
        <w:pStyle w:val="NoSpacing"/>
        <w:jc w:val="both"/>
        <w:rPr>
          <w:rFonts w:ascii="Times New Roman" w:eastAsia="Times New Roman" w:hAnsi="Times New Roman" w:cs="Times New Roman"/>
          <w:color w:val="002060"/>
          <w:sz w:val="24"/>
          <w:szCs w:val="24"/>
          <w:u w:color="002060"/>
        </w:rPr>
      </w:pPr>
    </w:p>
    <w:tbl>
      <w:tblPr>
        <w:tblW w:w="8898" w:type="dxa"/>
        <w:tblInd w:w="2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85"/>
        <w:gridCol w:w="1436"/>
        <w:gridCol w:w="3068"/>
        <w:gridCol w:w="2609"/>
      </w:tblGrid>
      <w:tr w:rsidR="00985718" w14:paraId="1EB46CFB" w14:textId="77777777">
        <w:trPr>
          <w:trHeight w:val="630"/>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528B0" w14:textId="77777777" w:rsidR="00985718" w:rsidRDefault="00803174">
            <w:pPr>
              <w:pStyle w:val="NoSpacing"/>
              <w:jc w:val="both"/>
            </w:pPr>
            <w:r>
              <w:rPr>
                <w:rFonts w:ascii="Times New Roman" w:hAnsi="Times New Roman"/>
                <w:b/>
                <w:bCs/>
                <w:color w:val="002060"/>
                <w:sz w:val="24"/>
                <w:szCs w:val="24"/>
                <w:u w:color="002060"/>
              </w:rPr>
              <w:t>Application number</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6E7B1" w14:textId="77777777" w:rsidR="00985718" w:rsidRDefault="00803174">
            <w:pPr>
              <w:pStyle w:val="NoSpacing"/>
              <w:jc w:val="both"/>
            </w:pPr>
            <w:r>
              <w:rPr>
                <w:rFonts w:ascii="Times New Roman" w:hAnsi="Times New Roman"/>
                <w:b/>
                <w:bCs/>
                <w:color w:val="002060"/>
                <w:sz w:val="24"/>
                <w:szCs w:val="24"/>
                <w:u w:color="002060"/>
              </w:rPr>
              <w:t>Location</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33F99" w14:textId="77777777" w:rsidR="00985718" w:rsidRDefault="00803174">
            <w:pPr>
              <w:pStyle w:val="NoSpacing"/>
              <w:jc w:val="both"/>
            </w:pPr>
            <w:r>
              <w:rPr>
                <w:rFonts w:ascii="Times New Roman" w:hAnsi="Times New Roman"/>
                <w:b/>
                <w:bCs/>
                <w:color w:val="002060"/>
                <w:sz w:val="24"/>
                <w:szCs w:val="24"/>
                <w:u w:color="002060"/>
              </w:rPr>
              <w:t>Description</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BC9AA" w14:textId="77777777" w:rsidR="00985718" w:rsidRDefault="00803174">
            <w:pPr>
              <w:pStyle w:val="NoSpacing"/>
              <w:jc w:val="both"/>
            </w:pPr>
            <w:r>
              <w:rPr>
                <w:rFonts w:ascii="Times New Roman" w:hAnsi="Times New Roman"/>
                <w:b/>
                <w:bCs/>
                <w:color w:val="002060"/>
                <w:sz w:val="24"/>
                <w:szCs w:val="24"/>
                <w:u w:color="002060"/>
              </w:rPr>
              <w:t>Decision</w:t>
            </w:r>
          </w:p>
        </w:tc>
      </w:tr>
      <w:tr w:rsidR="00985718" w14:paraId="39076D34" w14:textId="77777777">
        <w:trPr>
          <w:trHeight w:val="1800"/>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59415" w14:textId="77777777" w:rsidR="00985718" w:rsidRDefault="00803174">
            <w:pPr>
              <w:pStyle w:val="NoSpacing"/>
              <w:jc w:val="both"/>
            </w:pPr>
            <w:r>
              <w:rPr>
                <w:color w:val="002060"/>
                <w:spacing w:val="-4"/>
                <w:sz w:val="24"/>
                <w:szCs w:val="24"/>
                <w:u w:color="002060"/>
              </w:rPr>
              <w:t>19/03316/HSE</w:t>
            </w:r>
            <w:r>
              <w:rPr>
                <w:color w:val="002060"/>
                <w:spacing w:val="-4"/>
                <w:sz w:val="24"/>
                <w:szCs w:val="24"/>
                <w:u w:color="002060"/>
              </w:rPr>
              <w:t>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E9443" w14:textId="77777777" w:rsidR="00985718" w:rsidRDefault="00803174">
            <w:pPr>
              <w:pStyle w:val="NoSpacing"/>
              <w:jc w:val="both"/>
            </w:pPr>
            <w:r>
              <w:rPr>
                <w:color w:val="002060"/>
                <w:spacing w:val="-4"/>
                <w:sz w:val="24"/>
                <w:szCs w:val="24"/>
                <w:u w:color="002060"/>
              </w:rPr>
              <w:t xml:space="preserve">Cornfields Winchester Road </w:t>
            </w:r>
            <w:proofErr w:type="spellStart"/>
            <w:r>
              <w:rPr>
                <w:color w:val="002060"/>
                <w:spacing w:val="-4"/>
                <w:sz w:val="24"/>
                <w:szCs w:val="24"/>
                <w:u w:color="002060"/>
              </w:rPr>
              <w:t>Whitway</w:t>
            </w:r>
            <w:proofErr w:type="spellEnd"/>
            <w:r>
              <w:rPr>
                <w:color w:val="002060"/>
                <w:spacing w:val="-4"/>
                <w:sz w:val="24"/>
                <w:szCs w:val="24"/>
                <w:u w:color="002060"/>
              </w:rPr>
              <w:t xml:space="preserve"> </w:t>
            </w:r>
            <w:proofErr w:type="spellStart"/>
            <w:r>
              <w:rPr>
                <w:color w:val="002060"/>
                <w:spacing w:val="-4"/>
                <w:sz w:val="24"/>
                <w:szCs w:val="24"/>
                <w:u w:color="002060"/>
              </w:rPr>
              <w:t>Burghclere</w:t>
            </w:r>
            <w:proofErr w:type="spellEnd"/>
            <w:r>
              <w:rPr>
                <w:color w:val="002060"/>
                <w:spacing w:val="-4"/>
                <w:sz w:val="24"/>
                <w:szCs w:val="24"/>
                <w:u w:color="002060"/>
              </w:rPr>
              <w:t xml:space="preserve"> RG20 9LE</w:t>
            </w:r>
          </w:p>
        </w:tc>
        <w:tc>
          <w:tcPr>
            <w:tcW w:w="30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AB5BF" w14:textId="77777777" w:rsidR="00985718" w:rsidRDefault="00803174">
            <w:pPr>
              <w:pStyle w:val="BodyA"/>
            </w:pPr>
            <w:r>
              <w:rPr>
                <w:color w:val="002060"/>
                <w:u w:color="002060"/>
              </w:rPr>
              <w:t xml:space="preserve">Raising of the roof to first floor bedrooms. Erection of first floor extension and creation of </w:t>
            </w:r>
            <w:r>
              <w:rPr>
                <w:color w:val="002060"/>
                <w:u w:color="002060"/>
              </w:rPr>
              <w:t>porch to south elevation and creation of balcony to east elevation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B06FB" w14:textId="77777777" w:rsidR="00985718" w:rsidRDefault="00803174">
            <w:pPr>
              <w:pStyle w:val="NoSpacing"/>
              <w:jc w:val="both"/>
            </w:pPr>
            <w:r>
              <w:rPr>
                <w:rFonts w:ascii="Times New Roman" w:hAnsi="Times New Roman"/>
                <w:color w:val="002060"/>
                <w:sz w:val="24"/>
                <w:szCs w:val="24"/>
                <w:u w:color="002060"/>
              </w:rPr>
              <w:t xml:space="preserve">No objections </w:t>
            </w:r>
          </w:p>
        </w:tc>
      </w:tr>
    </w:tbl>
    <w:p w14:paraId="6CF52932" w14:textId="77777777" w:rsidR="00985718" w:rsidRDefault="00985718">
      <w:pPr>
        <w:pStyle w:val="NoSpacing"/>
        <w:widowControl w:val="0"/>
        <w:ind w:left="112" w:hanging="112"/>
        <w:jc w:val="both"/>
        <w:rPr>
          <w:rFonts w:ascii="Times New Roman" w:eastAsia="Times New Roman" w:hAnsi="Times New Roman" w:cs="Times New Roman"/>
          <w:color w:val="002060"/>
          <w:sz w:val="24"/>
          <w:szCs w:val="24"/>
          <w:u w:color="002060"/>
        </w:rPr>
      </w:pPr>
    </w:p>
    <w:p w14:paraId="143A640B" w14:textId="77777777" w:rsidR="00985718" w:rsidRDefault="00985718">
      <w:pPr>
        <w:pStyle w:val="NoSpacing"/>
        <w:jc w:val="both"/>
        <w:rPr>
          <w:rFonts w:ascii="Times New Roman" w:eastAsia="Times New Roman" w:hAnsi="Times New Roman" w:cs="Times New Roman"/>
          <w:sz w:val="24"/>
          <w:szCs w:val="24"/>
          <w:u w:color="002060"/>
        </w:rPr>
      </w:pPr>
    </w:p>
    <w:p w14:paraId="1F1CBDA9" w14:textId="77777777" w:rsidR="00985718" w:rsidRDefault="00803174">
      <w:pPr>
        <w:pStyle w:val="NoSpacing"/>
        <w:numPr>
          <w:ilvl w:val="0"/>
          <w:numId w:val="3"/>
        </w:numPr>
        <w:jc w:val="both"/>
        <w:rPr>
          <w:rFonts w:ascii="Times New Roman" w:hAnsi="Times New Roman"/>
          <w:b/>
          <w:bCs/>
          <w:sz w:val="24"/>
          <w:szCs w:val="24"/>
        </w:rPr>
      </w:pPr>
      <w:proofErr w:type="spellStart"/>
      <w:r>
        <w:rPr>
          <w:rFonts w:ascii="Times New Roman" w:hAnsi="Times New Roman"/>
          <w:b/>
          <w:bCs/>
          <w:sz w:val="24"/>
          <w:szCs w:val="24"/>
          <w:u w:color="002060"/>
        </w:rPr>
        <w:t>Neighbourhood</w:t>
      </w:r>
      <w:proofErr w:type="spellEnd"/>
      <w:r>
        <w:rPr>
          <w:rFonts w:ascii="Times New Roman" w:hAnsi="Times New Roman"/>
          <w:b/>
          <w:bCs/>
          <w:sz w:val="24"/>
          <w:szCs w:val="24"/>
          <w:u w:color="002060"/>
        </w:rPr>
        <w:t xml:space="preserve"> Plan update and consideration of Falcon Developments appeal regarding 19/02724/PIP.</w:t>
      </w:r>
    </w:p>
    <w:p w14:paraId="2CA4B0B2" w14:textId="77777777" w:rsidR="00985718" w:rsidRDefault="00985718">
      <w:pPr>
        <w:pStyle w:val="NoSpacing"/>
        <w:jc w:val="both"/>
        <w:rPr>
          <w:rFonts w:ascii="Times New Roman" w:eastAsia="Times New Roman" w:hAnsi="Times New Roman" w:cs="Times New Roman"/>
          <w:b/>
          <w:bCs/>
          <w:sz w:val="24"/>
          <w:szCs w:val="24"/>
          <w:u w:color="FF0000"/>
        </w:rPr>
      </w:pPr>
    </w:p>
    <w:p w14:paraId="451B6E43" w14:textId="77777777" w:rsidR="00985718" w:rsidRDefault="00803174">
      <w:pPr>
        <w:pStyle w:val="NoSpacing"/>
        <w:ind w:left="720"/>
        <w:jc w:val="both"/>
        <w:rPr>
          <w:rFonts w:ascii="Times New Roman" w:eastAsia="Times New Roman" w:hAnsi="Times New Roman" w:cs="Times New Roman"/>
          <w:color w:val="FF0000"/>
          <w:sz w:val="24"/>
          <w:szCs w:val="24"/>
          <w:u w:color="002060"/>
        </w:rPr>
      </w:pPr>
      <w:r>
        <w:rPr>
          <w:rFonts w:ascii="Times New Roman" w:hAnsi="Times New Roman"/>
          <w:sz w:val="24"/>
          <w:szCs w:val="24"/>
          <w:u w:color="002060"/>
        </w:rPr>
        <w:t xml:space="preserve">Cllr </w:t>
      </w:r>
      <w:proofErr w:type="spellStart"/>
      <w:r>
        <w:rPr>
          <w:rFonts w:ascii="Times New Roman" w:hAnsi="Times New Roman"/>
          <w:sz w:val="24"/>
          <w:szCs w:val="24"/>
          <w:u w:color="002060"/>
        </w:rPr>
        <w:t>Carrow</w:t>
      </w:r>
      <w:proofErr w:type="spellEnd"/>
      <w:r>
        <w:rPr>
          <w:rFonts w:ascii="Times New Roman" w:hAnsi="Times New Roman"/>
          <w:sz w:val="24"/>
          <w:szCs w:val="24"/>
          <w:u w:color="002060"/>
        </w:rPr>
        <w:t xml:space="preserve"> spoke to the NP SG report to the parish council, which is </w:t>
      </w:r>
      <w:r>
        <w:rPr>
          <w:rFonts w:ascii="Times New Roman" w:hAnsi="Times New Roman"/>
          <w:sz w:val="24"/>
          <w:szCs w:val="24"/>
          <w:u w:color="002060"/>
        </w:rPr>
        <w:t>attached.</w:t>
      </w:r>
    </w:p>
    <w:p w14:paraId="4861D2C3" w14:textId="77777777" w:rsidR="00985718" w:rsidRDefault="00985718">
      <w:pPr>
        <w:pStyle w:val="NoSpacing"/>
        <w:ind w:left="720"/>
        <w:jc w:val="both"/>
        <w:rPr>
          <w:rFonts w:ascii="Times New Roman" w:eastAsia="Times New Roman" w:hAnsi="Times New Roman" w:cs="Times New Roman"/>
          <w:color w:val="FF0000"/>
          <w:sz w:val="24"/>
          <w:szCs w:val="24"/>
          <w:u w:color="002060"/>
        </w:rPr>
      </w:pPr>
    </w:p>
    <w:p w14:paraId="6BDF552F" w14:textId="77777777" w:rsidR="00985718" w:rsidRDefault="00803174">
      <w:pPr>
        <w:pStyle w:val="NoSpacing"/>
        <w:ind w:left="720"/>
        <w:jc w:val="both"/>
        <w:rPr>
          <w:rFonts w:ascii="Times New Roman" w:eastAsia="Times New Roman" w:hAnsi="Times New Roman" w:cs="Times New Roman"/>
          <w:sz w:val="24"/>
          <w:szCs w:val="24"/>
          <w:u w:color="002060"/>
        </w:rPr>
      </w:pPr>
      <w:r>
        <w:rPr>
          <w:rFonts w:ascii="Times New Roman" w:hAnsi="Times New Roman"/>
          <w:sz w:val="24"/>
          <w:szCs w:val="24"/>
          <w:u w:color="002060"/>
        </w:rPr>
        <w:t xml:space="preserve">Cllr </w:t>
      </w:r>
      <w:proofErr w:type="spellStart"/>
      <w:r>
        <w:rPr>
          <w:rFonts w:ascii="Times New Roman" w:hAnsi="Times New Roman"/>
          <w:sz w:val="24"/>
          <w:szCs w:val="24"/>
          <w:u w:color="002060"/>
        </w:rPr>
        <w:t>Carrow</w:t>
      </w:r>
      <w:proofErr w:type="spellEnd"/>
      <w:r>
        <w:rPr>
          <w:rFonts w:ascii="Times New Roman" w:hAnsi="Times New Roman"/>
          <w:sz w:val="24"/>
          <w:szCs w:val="24"/>
          <w:u w:color="002060"/>
        </w:rPr>
        <w:t xml:space="preserve"> proposed that the Parish Council agree to remove Policy B3 from the Submission Plan and the bring the end-date of the plan in line with the existing LP (2029).  This was agreed unanimously.</w:t>
      </w:r>
    </w:p>
    <w:p w14:paraId="71D3DDD0" w14:textId="77777777" w:rsidR="00985718" w:rsidRDefault="00985718">
      <w:pPr>
        <w:pStyle w:val="NoSpacing"/>
        <w:ind w:left="720"/>
        <w:jc w:val="both"/>
        <w:rPr>
          <w:rFonts w:ascii="Times New Roman" w:eastAsia="Times New Roman" w:hAnsi="Times New Roman" w:cs="Times New Roman"/>
          <w:sz w:val="24"/>
          <w:szCs w:val="24"/>
          <w:u w:color="002060"/>
        </w:rPr>
      </w:pPr>
    </w:p>
    <w:p w14:paraId="67F16A93" w14:textId="77777777" w:rsidR="00985718" w:rsidRDefault="00803174">
      <w:pPr>
        <w:pStyle w:val="NoSpacing"/>
        <w:ind w:left="720"/>
        <w:jc w:val="both"/>
        <w:rPr>
          <w:rFonts w:ascii="Times New Roman" w:eastAsia="Times New Roman" w:hAnsi="Times New Roman" w:cs="Times New Roman"/>
          <w:sz w:val="24"/>
          <w:szCs w:val="24"/>
          <w:u w:color="002060"/>
        </w:rPr>
      </w:pPr>
      <w:r>
        <w:rPr>
          <w:rFonts w:ascii="Times New Roman" w:hAnsi="Times New Roman"/>
          <w:sz w:val="24"/>
          <w:szCs w:val="24"/>
          <w:u w:color="002060"/>
        </w:rPr>
        <w:t xml:space="preserve">Cllr </w:t>
      </w:r>
      <w:proofErr w:type="spellStart"/>
      <w:r>
        <w:rPr>
          <w:rFonts w:ascii="Times New Roman" w:hAnsi="Times New Roman"/>
          <w:sz w:val="24"/>
          <w:szCs w:val="24"/>
          <w:u w:color="002060"/>
        </w:rPr>
        <w:t>Carrow</w:t>
      </w:r>
      <w:proofErr w:type="spellEnd"/>
      <w:r>
        <w:rPr>
          <w:rFonts w:ascii="Times New Roman" w:hAnsi="Times New Roman"/>
          <w:sz w:val="24"/>
          <w:szCs w:val="24"/>
          <w:u w:color="002060"/>
        </w:rPr>
        <w:t xml:space="preserve"> would draft a note to this eff</w:t>
      </w:r>
      <w:r>
        <w:rPr>
          <w:rFonts w:ascii="Times New Roman" w:hAnsi="Times New Roman"/>
          <w:sz w:val="24"/>
          <w:szCs w:val="24"/>
          <w:u w:color="002060"/>
        </w:rPr>
        <w:t>ect for the independent examiner on completion of Regulation 16 consultation and would aim to bring that to the Parish Council meeting being held on 3</w:t>
      </w:r>
      <w:r>
        <w:rPr>
          <w:rFonts w:ascii="Times New Roman" w:hAnsi="Times New Roman"/>
          <w:sz w:val="24"/>
          <w:szCs w:val="24"/>
          <w:u w:color="002060"/>
          <w:vertAlign w:val="superscript"/>
        </w:rPr>
        <w:t>rd</w:t>
      </w:r>
      <w:r>
        <w:rPr>
          <w:rFonts w:ascii="Times New Roman" w:hAnsi="Times New Roman"/>
          <w:sz w:val="24"/>
          <w:szCs w:val="24"/>
          <w:u w:color="002060"/>
        </w:rPr>
        <w:t xml:space="preserve"> February 2020.</w:t>
      </w:r>
      <w:r>
        <w:rPr>
          <w:rFonts w:ascii="Times New Roman" w:hAnsi="Times New Roman"/>
          <w:sz w:val="24"/>
          <w:szCs w:val="24"/>
          <w:u w:color="002060"/>
        </w:rPr>
        <w:t xml:space="preserve">  He noted that work for the PC would increase, if adopted after referendum, especially enacting all the policies.</w:t>
      </w:r>
    </w:p>
    <w:p w14:paraId="3392668A" w14:textId="77777777" w:rsidR="00985718" w:rsidRDefault="00985718">
      <w:pPr>
        <w:pStyle w:val="NoSpacing"/>
        <w:ind w:left="720"/>
        <w:jc w:val="both"/>
        <w:rPr>
          <w:rFonts w:ascii="Times New Roman" w:eastAsia="Times New Roman" w:hAnsi="Times New Roman" w:cs="Times New Roman"/>
          <w:sz w:val="24"/>
          <w:szCs w:val="24"/>
          <w:u w:color="002060"/>
        </w:rPr>
      </w:pPr>
    </w:p>
    <w:p w14:paraId="12748D82" w14:textId="77777777" w:rsidR="00985718" w:rsidRDefault="00803174">
      <w:pPr>
        <w:pStyle w:val="NoSpacing"/>
        <w:ind w:left="720"/>
        <w:jc w:val="both"/>
        <w:rPr>
          <w:rFonts w:ascii="Times New Roman" w:eastAsia="Times New Roman" w:hAnsi="Times New Roman" w:cs="Times New Roman"/>
          <w:sz w:val="24"/>
          <w:szCs w:val="24"/>
          <w:u w:color="002060"/>
        </w:rPr>
      </w:pPr>
      <w:r>
        <w:rPr>
          <w:rFonts w:ascii="Times New Roman" w:hAnsi="Times New Roman"/>
          <w:sz w:val="24"/>
          <w:szCs w:val="24"/>
          <w:u w:color="002060"/>
        </w:rPr>
        <w:t xml:space="preserve">Cllr </w:t>
      </w:r>
      <w:proofErr w:type="spellStart"/>
      <w:r>
        <w:rPr>
          <w:rFonts w:ascii="Times New Roman" w:hAnsi="Times New Roman"/>
          <w:sz w:val="24"/>
          <w:szCs w:val="24"/>
          <w:u w:color="002060"/>
        </w:rPr>
        <w:t>Carrow</w:t>
      </w:r>
      <w:proofErr w:type="spellEnd"/>
      <w:r>
        <w:rPr>
          <w:rFonts w:ascii="Times New Roman" w:hAnsi="Times New Roman"/>
          <w:sz w:val="24"/>
          <w:szCs w:val="24"/>
          <w:u w:color="002060"/>
        </w:rPr>
        <w:t xml:space="preserve"> reported that he had prepared a response to Falcon Developments appeal against the rejection by the LPA of their </w:t>
      </w:r>
      <w:r>
        <w:rPr>
          <w:rFonts w:ascii="Times New Roman" w:hAnsi="Times New Roman"/>
          <w:sz w:val="24"/>
          <w:szCs w:val="24"/>
          <w:u w:color="002060"/>
        </w:rPr>
        <w:t>19/02724/PIP, which had to be submitted by 14</w:t>
      </w:r>
      <w:r>
        <w:rPr>
          <w:rFonts w:ascii="Times New Roman" w:hAnsi="Times New Roman"/>
          <w:sz w:val="24"/>
          <w:szCs w:val="24"/>
          <w:u w:color="002060"/>
          <w:vertAlign w:val="superscript"/>
        </w:rPr>
        <w:t>th</w:t>
      </w:r>
      <w:r>
        <w:rPr>
          <w:rFonts w:ascii="Times New Roman" w:hAnsi="Times New Roman"/>
          <w:sz w:val="24"/>
          <w:szCs w:val="24"/>
          <w:u w:color="002060"/>
        </w:rPr>
        <w:t xml:space="preserve"> January 2020.  He had received advice recommending it was kept simple by reinforcing and elaborating on previously stated key concerns by the parish council.</w:t>
      </w:r>
    </w:p>
    <w:p w14:paraId="1C6571BF" w14:textId="77777777" w:rsidR="00985718" w:rsidRDefault="00985718">
      <w:pPr>
        <w:pStyle w:val="NoSpacing"/>
        <w:ind w:left="720"/>
        <w:jc w:val="both"/>
        <w:rPr>
          <w:rFonts w:ascii="Times New Roman" w:eastAsia="Times New Roman" w:hAnsi="Times New Roman" w:cs="Times New Roman"/>
          <w:sz w:val="24"/>
          <w:szCs w:val="24"/>
          <w:u w:color="002060"/>
        </w:rPr>
      </w:pPr>
    </w:p>
    <w:p w14:paraId="7AC964BB" w14:textId="77777777" w:rsidR="00985718" w:rsidRDefault="00803174">
      <w:pPr>
        <w:pStyle w:val="NoSpacing"/>
        <w:ind w:left="720"/>
        <w:jc w:val="both"/>
        <w:rPr>
          <w:rFonts w:ascii="Times New Roman" w:eastAsia="Times New Roman" w:hAnsi="Times New Roman" w:cs="Times New Roman"/>
          <w:sz w:val="24"/>
          <w:szCs w:val="24"/>
          <w:u w:color="002060"/>
        </w:rPr>
      </w:pPr>
      <w:r>
        <w:rPr>
          <w:rFonts w:ascii="Times New Roman" w:hAnsi="Times New Roman"/>
          <w:b/>
          <w:bCs/>
          <w:sz w:val="24"/>
          <w:szCs w:val="24"/>
          <w:u w:color="002060"/>
        </w:rPr>
        <w:t>Action:</w:t>
      </w:r>
      <w:r>
        <w:rPr>
          <w:rFonts w:ascii="Times New Roman" w:hAnsi="Times New Roman"/>
          <w:b/>
          <w:bCs/>
          <w:sz w:val="24"/>
          <w:szCs w:val="24"/>
          <w:u w:color="002060"/>
        </w:rPr>
        <w:tab/>
      </w:r>
      <w:r>
        <w:rPr>
          <w:rFonts w:ascii="Times New Roman" w:eastAsia="Times New Roman" w:hAnsi="Times New Roman" w:cs="Times New Roman"/>
          <w:sz w:val="24"/>
          <w:szCs w:val="24"/>
          <w:u w:color="002060"/>
        </w:rPr>
        <w:tab/>
        <w:t xml:space="preserve">Cllr </w:t>
      </w:r>
      <w:proofErr w:type="spellStart"/>
      <w:r>
        <w:rPr>
          <w:rFonts w:ascii="Times New Roman" w:eastAsia="Times New Roman" w:hAnsi="Times New Roman" w:cs="Times New Roman"/>
          <w:sz w:val="24"/>
          <w:szCs w:val="24"/>
          <w:u w:color="002060"/>
        </w:rPr>
        <w:t>Carrow</w:t>
      </w:r>
      <w:proofErr w:type="spellEnd"/>
      <w:r>
        <w:rPr>
          <w:rFonts w:ascii="Times New Roman" w:eastAsia="Times New Roman" w:hAnsi="Times New Roman" w:cs="Times New Roman"/>
          <w:sz w:val="24"/>
          <w:szCs w:val="24"/>
          <w:u w:color="002060"/>
        </w:rPr>
        <w:t xml:space="preserve"> to draft note for independen</w:t>
      </w:r>
      <w:r>
        <w:rPr>
          <w:rFonts w:ascii="Times New Roman" w:eastAsia="Times New Roman" w:hAnsi="Times New Roman" w:cs="Times New Roman"/>
          <w:sz w:val="24"/>
          <w:szCs w:val="24"/>
          <w:u w:color="002060"/>
        </w:rPr>
        <w:t>t examiner</w:t>
      </w:r>
      <w:r>
        <w:rPr>
          <w:rFonts w:ascii="Times New Roman" w:hAnsi="Times New Roman"/>
          <w:sz w:val="24"/>
          <w:szCs w:val="24"/>
          <w:u w:color="002060"/>
        </w:rPr>
        <w:t>.</w:t>
      </w:r>
    </w:p>
    <w:p w14:paraId="1B2A4A8E" w14:textId="77777777" w:rsidR="00985718" w:rsidRDefault="00803174">
      <w:pPr>
        <w:pStyle w:val="NoSpacing"/>
        <w:ind w:left="720"/>
        <w:jc w:val="both"/>
        <w:rPr>
          <w:rFonts w:ascii="Times New Roman" w:eastAsia="Times New Roman" w:hAnsi="Times New Roman" w:cs="Times New Roman"/>
          <w:color w:val="FF0000"/>
          <w:sz w:val="24"/>
          <w:szCs w:val="24"/>
          <w:u w:color="FF0000"/>
        </w:rPr>
      </w:pPr>
      <w:r>
        <w:rPr>
          <w:rFonts w:ascii="Times New Roman" w:eastAsia="Times New Roman" w:hAnsi="Times New Roman" w:cs="Times New Roman"/>
          <w:b/>
          <w:bCs/>
          <w:sz w:val="24"/>
          <w:szCs w:val="24"/>
          <w:u w:color="002060"/>
        </w:rPr>
        <w:tab/>
      </w:r>
      <w:r>
        <w:rPr>
          <w:rFonts w:ascii="Times New Roman" w:eastAsia="Times New Roman" w:hAnsi="Times New Roman" w:cs="Times New Roman"/>
          <w:b/>
          <w:bCs/>
          <w:sz w:val="24"/>
          <w:szCs w:val="24"/>
          <w:u w:color="002060"/>
        </w:rPr>
        <w:tab/>
      </w:r>
      <w:r>
        <w:rPr>
          <w:rFonts w:ascii="Times New Roman" w:eastAsia="Times New Roman" w:hAnsi="Times New Roman" w:cs="Times New Roman"/>
          <w:b/>
          <w:bCs/>
          <w:sz w:val="24"/>
          <w:szCs w:val="24"/>
          <w:u w:color="002060"/>
        </w:rPr>
        <w:tab/>
      </w:r>
      <w:r>
        <w:rPr>
          <w:rFonts w:ascii="Times New Roman" w:hAnsi="Times New Roman"/>
          <w:sz w:val="24"/>
          <w:szCs w:val="24"/>
          <w:u w:color="002060"/>
        </w:rPr>
        <w:t xml:space="preserve">Cllr </w:t>
      </w:r>
      <w:proofErr w:type="spellStart"/>
      <w:r>
        <w:rPr>
          <w:rFonts w:ascii="Times New Roman" w:hAnsi="Times New Roman"/>
          <w:sz w:val="24"/>
          <w:szCs w:val="24"/>
          <w:u w:color="002060"/>
        </w:rPr>
        <w:t>Carrow</w:t>
      </w:r>
      <w:proofErr w:type="spellEnd"/>
      <w:r>
        <w:rPr>
          <w:rFonts w:ascii="Times New Roman" w:hAnsi="Times New Roman"/>
          <w:sz w:val="24"/>
          <w:szCs w:val="24"/>
          <w:u w:color="002060"/>
        </w:rPr>
        <w:t xml:space="preserve"> to prepare &amp; submit response to Falcon </w:t>
      </w:r>
      <w:r>
        <w:rPr>
          <w:rFonts w:ascii="Times New Roman" w:eastAsia="Times New Roman" w:hAnsi="Times New Roman" w:cs="Times New Roman"/>
          <w:sz w:val="24"/>
          <w:szCs w:val="24"/>
          <w:u w:color="002060"/>
        </w:rPr>
        <w:tab/>
      </w:r>
      <w:r>
        <w:rPr>
          <w:rFonts w:ascii="Times New Roman" w:eastAsia="Times New Roman" w:hAnsi="Times New Roman" w:cs="Times New Roman"/>
          <w:sz w:val="24"/>
          <w:szCs w:val="24"/>
          <w:u w:color="002060"/>
        </w:rPr>
        <w:tab/>
      </w:r>
      <w:r>
        <w:rPr>
          <w:rFonts w:ascii="Times New Roman" w:eastAsia="Times New Roman" w:hAnsi="Times New Roman" w:cs="Times New Roman"/>
          <w:sz w:val="24"/>
          <w:szCs w:val="24"/>
          <w:u w:color="002060"/>
        </w:rPr>
        <w:tab/>
      </w:r>
      <w:r>
        <w:rPr>
          <w:rFonts w:ascii="Times New Roman" w:eastAsia="Times New Roman" w:hAnsi="Times New Roman" w:cs="Times New Roman"/>
          <w:sz w:val="24"/>
          <w:szCs w:val="24"/>
          <w:u w:color="002060"/>
        </w:rPr>
        <w:tab/>
      </w:r>
      <w:r>
        <w:rPr>
          <w:rFonts w:ascii="Times New Roman" w:eastAsia="Times New Roman" w:hAnsi="Times New Roman" w:cs="Times New Roman"/>
          <w:sz w:val="24"/>
          <w:szCs w:val="24"/>
          <w:u w:color="002060"/>
        </w:rPr>
        <w:tab/>
        <w:t>Developments a</w:t>
      </w:r>
      <w:r>
        <w:rPr>
          <w:rFonts w:ascii="Times New Roman" w:hAnsi="Times New Roman"/>
          <w:sz w:val="24"/>
          <w:szCs w:val="24"/>
          <w:u w:color="002060"/>
        </w:rPr>
        <w:t>ppeal.</w:t>
      </w:r>
    </w:p>
    <w:p w14:paraId="407ADD5D" w14:textId="77777777" w:rsidR="00985718" w:rsidRDefault="00985718">
      <w:pPr>
        <w:pStyle w:val="NoSpacing"/>
        <w:jc w:val="both"/>
        <w:rPr>
          <w:rFonts w:ascii="Times New Roman" w:eastAsia="Times New Roman" w:hAnsi="Times New Roman" w:cs="Times New Roman"/>
          <w:b/>
          <w:bCs/>
          <w:color w:val="002060"/>
          <w:sz w:val="24"/>
          <w:szCs w:val="24"/>
          <w:u w:color="002060"/>
        </w:rPr>
      </w:pPr>
    </w:p>
    <w:p w14:paraId="448AFFF8" w14:textId="77777777" w:rsidR="00985718" w:rsidRDefault="00803174">
      <w:pPr>
        <w:pStyle w:val="NoSpacing"/>
        <w:numPr>
          <w:ilvl w:val="0"/>
          <w:numId w:val="2"/>
        </w:numPr>
        <w:jc w:val="both"/>
        <w:rPr>
          <w:rFonts w:ascii="Times New Roman" w:hAnsi="Times New Roman"/>
          <w:b/>
          <w:bCs/>
          <w:color w:val="002060"/>
          <w:sz w:val="24"/>
          <w:szCs w:val="24"/>
        </w:rPr>
      </w:pPr>
      <w:proofErr w:type="spellStart"/>
      <w:r>
        <w:rPr>
          <w:rFonts w:ascii="Times New Roman" w:hAnsi="Times New Roman"/>
          <w:b/>
          <w:bCs/>
          <w:color w:val="002060"/>
          <w:sz w:val="24"/>
          <w:szCs w:val="24"/>
          <w:u w:color="002060"/>
        </w:rPr>
        <w:t>Lengthsman</w:t>
      </w:r>
      <w:proofErr w:type="spellEnd"/>
      <w:r>
        <w:rPr>
          <w:rFonts w:ascii="Times New Roman" w:hAnsi="Times New Roman"/>
          <w:b/>
          <w:bCs/>
          <w:color w:val="002060"/>
          <w:sz w:val="24"/>
          <w:szCs w:val="24"/>
          <w:u w:color="002060"/>
        </w:rPr>
        <w:t xml:space="preserve"> update</w:t>
      </w:r>
    </w:p>
    <w:p w14:paraId="238A9600"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Cllr </w:t>
      </w:r>
      <w:proofErr w:type="spellStart"/>
      <w:r>
        <w:rPr>
          <w:rFonts w:ascii="Times New Roman" w:hAnsi="Times New Roman"/>
          <w:color w:val="002060"/>
          <w:sz w:val="24"/>
          <w:szCs w:val="24"/>
          <w:u w:color="002060"/>
        </w:rPr>
        <w:t>Carrow</w:t>
      </w:r>
      <w:proofErr w:type="spellEnd"/>
      <w:r>
        <w:rPr>
          <w:rFonts w:ascii="Times New Roman" w:hAnsi="Times New Roman"/>
          <w:color w:val="002060"/>
          <w:sz w:val="24"/>
          <w:szCs w:val="24"/>
          <w:u w:color="002060"/>
        </w:rPr>
        <w:t xml:space="preserve"> said that there were 7.5 hours available to the Parish on 14</w:t>
      </w:r>
      <w:r>
        <w:rPr>
          <w:rFonts w:ascii="Times New Roman" w:hAnsi="Times New Roman"/>
          <w:color w:val="002060"/>
          <w:sz w:val="24"/>
          <w:szCs w:val="24"/>
          <w:u w:color="002060"/>
          <w:vertAlign w:val="superscript"/>
        </w:rPr>
        <w:t>th</w:t>
      </w:r>
      <w:r>
        <w:rPr>
          <w:rFonts w:ascii="Times New Roman" w:hAnsi="Times New Roman"/>
          <w:color w:val="002060"/>
          <w:sz w:val="24"/>
          <w:szCs w:val="24"/>
          <w:u w:color="002060"/>
        </w:rPr>
        <w:t xml:space="preserve"> January, following discussion two tasks were agreed for the Portal Hall </w:t>
      </w:r>
      <w:r>
        <w:rPr>
          <w:rFonts w:ascii="Times New Roman" w:hAnsi="Times New Roman"/>
          <w:color w:val="002060"/>
          <w:sz w:val="24"/>
          <w:szCs w:val="24"/>
          <w:u w:color="002060"/>
        </w:rPr>
        <w:t xml:space="preserve">– </w:t>
      </w:r>
      <w:r>
        <w:rPr>
          <w:rFonts w:ascii="Times New Roman" w:hAnsi="Times New Roman"/>
          <w:color w:val="002060"/>
          <w:sz w:val="24"/>
          <w:szCs w:val="24"/>
          <w:u w:color="002060"/>
        </w:rPr>
        <w:t>clearing leaves and spreading gravel.  The Clerk would complete and return the required worksheet.</w:t>
      </w:r>
    </w:p>
    <w:p w14:paraId="16A94DBA" w14:textId="77777777" w:rsidR="00985718" w:rsidRDefault="00985718">
      <w:pPr>
        <w:pStyle w:val="NoSpacing"/>
        <w:ind w:left="567"/>
        <w:jc w:val="both"/>
        <w:rPr>
          <w:rFonts w:ascii="Times New Roman" w:eastAsia="Times New Roman" w:hAnsi="Times New Roman" w:cs="Times New Roman"/>
          <w:color w:val="002060"/>
          <w:sz w:val="24"/>
          <w:szCs w:val="24"/>
          <w:u w:color="002060"/>
        </w:rPr>
      </w:pPr>
    </w:p>
    <w:p w14:paraId="7817963C" w14:textId="77777777" w:rsidR="00985718" w:rsidRDefault="00803174">
      <w:pPr>
        <w:pStyle w:val="NoSpacing"/>
        <w:ind w:left="567" w:firstLine="153"/>
        <w:jc w:val="both"/>
        <w:rPr>
          <w:rFonts w:ascii="Times New Roman" w:eastAsia="Times New Roman" w:hAnsi="Times New Roman" w:cs="Times New Roman"/>
          <w:color w:val="002060"/>
          <w:sz w:val="24"/>
          <w:szCs w:val="24"/>
          <w:u w:color="002060"/>
        </w:rPr>
      </w:pPr>
      <w:r>
        <w:rPr>
          <w:rFonts w:ascii="Times New Roman" w:hAnsi="Times New Roman"/>
          <w:b/>
          <w:bCs/>
          <w:color w:val="002060"/>
          <w:sz w:val="24"/>
          <w:szCs w:val="24"/>
          <w:u w:color="002060"/>
        </w:rPr>
        <w:t>Action:</w:t>
      </w:r>
      <w:r>
        <w:rPr>
          <w:rFonts w:ascii="Times New Roman" w:eastAsia="Times New Roman" w:hAnsi="Times New Roman" w:cs="Times New Roman"/>
          <w:color w:val="002060"/>
          <w:sz w:val="24"/>
          <w:szCs w:val="24"/>
          <w:u w:color="002060"/>
        </w:rPr>
        <w:tab/>
        <w:t>Clerk to complete and return work schedule.</w:t>
      </w:r>
    </w:p>
    <w:p w14:paraId="3BEB6872" w14:textId="77777777" w:rsidR="00985718" w:rsidRDefault="00985718">
      <w:pPr>
        <w:pStyle w:val="NoSpacing"/>
        <w:jc w:val="both"/>
        <w:rPr>
          <w:rFonts w:ascii="Times New Roman" w:eastAsia="Times New Roman" w:hAnsi="Times New Roman" w:cs="Times New Roman"/>
          <w:color w:val="002060"/>
          <w:sz w:val="24"/>
          <w:szCs w:val="24"/>
          <w:u w:color="002060"/>
        </w:rPr>
      </w:pPr>
    </w:p>
    <w:p w14:paraId="51129F93" w14:textId="77777777" w:rsidR="00985718" w:rsidRDefault="00803174">
      <w:pPr>
        <w:pStyle w:val="NoSpacing"/>
        <w:numPr>
          <w:ilvl w:val="0"/>
          <w:numId w:val="2"/>
        </w:numPr>
        <w:jc w:val="both"/>
        <w:rPr>
          <w:rFonts w:ascii="Times New Roman" w:eastAsia="Times New Roman" w:hAnsi="Times New Roman" w:cs="Times New Roman"/>
          <w:b/>
          <w:bCs/>
          <w:color w:val="002060"/>
          <w:sz w:val="24"/>
          <w:szCs w:val="24"/>
        </w:rPr>
      </w:pPr>
      <w:bookmarkStart w:id="0" w:name="_Hlk785221"/>
      <w:r>
        <w:rPr>
          <w:rFonts w:ascii="Times New Roman" w:hAnsi="Times New Roman"/>
          <w:b/>
          <w:bCs/>
          <w:color w:val="002060"/>
          <w:sz w:val="24"/>
          <w:szCs w:val="24"/>
          <w:u w:color="002060"/>
        </w:rPr>
        <w:t>Sports Club Report</w:t>
      </w:r>
    </w:p>
    <w:p w14:paraId="5280B327"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Cllr </w:t>
      </w:r>
      <w:r>
        <w:rPr>
          <w:rFonts w:ascii="Times New Roman" w:hAnsi="Times New Roman"/>
          <w:color w:val="002060"/>
          <w:sz w:val="24"/>
          <w:szCs w:val="24"/>
          <w:u w:color="002060"/>
        </w:rPr>
        <w:t>Morton said that there had been no meeting, therefore nothing to report, however they were due to meet the following Monday.</w:t>
      </w:r>
    </w:p>
    <w:p w14:paraId="2E65B676" w14:textId="77777777" w:rsidR="00985718" w:rsidRDefault="00985718">
      <w:pPr>
        <w:pStyle w:val="NoSpacing"/>
        <w:jc w:val="both"/>
        <w:rPr>
          <w:rFonts w:ascii="Times New Roman" w:eastAsia="Times New Roman" w:hAnsi="Times New Roman" w:cs="Times New Roman"/>
          <w:color w:val="002060"/>
          <w:sz w:val="24"/>
          <w:szCs w:val="24"/>
          <w:u w:color="002060"/>
        </w:rPr>
      </w:pPr>
    </w:p>
    <w:p w14:paraId="0F1597CC" w14:textId="77777777" w:rsidR="00985718" w:rsidRDefault="00803174">
      <w:pPr>
        <w:pStyle w:val="NoSpacing"/>
        <w:numPr>
          <w:ilvl w:val="0"/>
          <w:numId w:val="2"/>
        </w:numPr>
        <w:jc w:val="both"/>
        <w:rPr>
          <w:rFonts w:ascii="Times New Roman" w:hAnsi="Times New Roman"/>
          <w:b/>
          <w:bCs/>
          <w:color w:val="002060"/>
          <w:sz w:val="24"/>
          <w:szCs w:val="24"/>
        </w:rPr>
      </w:pPr>
      <w:proofErr w:type="spellStart"/>
      <w:r>
        <w:rPr>
          <w:rFonts w:ascii="Times New Roman" w:hAnsi="Times New Roman"/>
          <w:b/>
          <w:bCs/>
          <w:color w:val="002060"/>
          <w:sz w:val="24"/>
          <w:szCs w:val="24"/>
          <w:u w:color="002060"/>
        </w:rPr>
        <w:t>Pinder</w:t>
      </w:r>
      <w:proofErr w:type="spellEnd"/>
      <w:r>
        <w:rPr>
          <w:rFonts w:ascii="Times New Roman" w:hAnsi="Times New Roman"/>
          <w:b/>
          <w:bCs/>
          <w:color w:val="002060"/>
          <w:sz w:val="24"/>
          <w:szCs w:val="24"/>
          <w:u w:color="002060"/>
        </w:rPr>
        <w:t xml:space="preserve"> Recreational Trust Management Committee Update</w:t>
      </w:r>
      <w:bookmarkEnd w:id="0"/>
    </w:p>
    <w:p w14:paraId="4A6D3929"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Cllr </w:t>
      </w:r>
      <w:proofErr w:type="spellStart"/>
      <w:r>
        <w:rPr>
          <w:rFonts w:ascii="Times New Roman" w:hAnsi="Times New Roman"/>
          <w:color w:val="002060"/>
          <w:sz w:val="24"/>
          <w:szCs w:val="24"/>
          <w:u w:color="002060"/>
        </w:rPr>
        <w:t>Carrow</w:t>
      </w:r>
      <w:proofErr w:type="spellEnd"/>
      <w:r>
        <w:rPr>
          <w:rFonts w:ascii="Times New Roman" w:hAnsi="Times New Roman"/>
          <w:color w:val="002060"/>
          <w:sz w:val="24"/>
          <w:szCs w:val="24"/>
          <w:u w:color="002060"/>
        </w:rPr>
        <w:t xml:space="preserve"> questioned if this continued to be a relevant agenda item and su</w:t>
      </w:r>
      <w:r>
        <w:rPr>
          <w:rFonts w:ascii="Times New Roman" w:hAnsi="Times New Roman"/>
          <w:color w:val="002060"/>
          <w:sz w:val="24"/>
          <w:szCs w:val="24"/>
          <w:u w:color="002060"/>
        </w:rPr>
        <w:t xml:space="preserve">ggested it remained on future agendas but should be reviewed again. </w:t>
      </w:r>
    </w:p>
    <w:p w14:paraId="5B36C1BE" w14:textId="77777777" w:rsidR="00985718" w:rsidRDefault="00985718">
      <w:pPr>
        <w:pStyle w:val="NoSpacing"/>
        <w:jc w:val="both"/>
        <w:rPr>
          <w:rFonts w:ascii="Times New Roman" w:eastAsia="Times New Roman" w:hAnsi="Times New Roman" w:cs="Times New Roman"/>
          <w:color w:val="002060"/>
          <w:sz w:val="24"/>
          <w:szCs w:val="24"/>
          <w:u w:color="002060"/>
        </w:rPr>
      </w:pPr>
    </w:p>
    <w:p w14:paraId="5EB38CC9" w14:textId="77777777" w:rsidR="00985718" w:rsidRDefault="00803174">
      <w:pPr>
        <w:pStyle w:val="NoSpacing"/>
        <w:numPr>
          <w:ilvl w:val="0"/>
          <w:numId w:val="2"/>
        </w:numPr>
        <w:jc w:val="both"/>
        <w:rPr>
          <w:rFonts w:ascii="Times New Roman" w:eastAsia="Times New Roman" w:hAnsi="Times New Roman" w:cs="Times New Roman"/>
          <w:b/>
          <w:bCs/>
          <w:color w:val="002060"/>
          <w:sz w:val="24"/>
          <w:szCs w:val="24"/>
        </w:rPr>
      </w:pPr>
      <w:bookmarkStart w:id="1" w:name="_Hlk21970329"/>
      <w:r>
        <w:rPr>
          <w:rFonts w:ascii="Times New Roman" w:hAnsi="Times New Roman"/>
          <w:b/>
          <w:bCs/>
          <w:color w:val="002060"/>
          <w:sz w:val="24"/>
          <w:szCs w:val="24"/>
          <w:u w:color="002060"/>
        </w:rPr>
        <w:t>Website/IT update progress report</w:t>
      </w:r>
    </w:p>
    <w:p w14:paraId="292CD10A"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Cllr Crowley </w:t>
      </w:r>
      <w:bookmarkEnd w:id="1"/>
      <w:r>
        <w:rPr>
          <w:rFonts w:ascii="Times New Roman" w:hAnsi="Times New Roman"/>
          <w:color w:val="002060"/>
          <w:sz w:val="24"/>
          <w:szCs w:val="24"/>
          <w:u w:color="002060"/>
        </w:rPr>
        <w:t xml:space="preserve">reported that progress was being made and would report further in February. </w:t>
      </w:r>
    </w:p>
    <w:p w14:paraId="375C3431" w14:textId="77777777" w:rsidR="00985718" w:rsidRDefault="00985718">
      <w:pPr>
        <w:pStyle w:val="NoSpacing"/>
        <w:jc w:val="both"/>
        <w:rPr>
          <w:rFonts w:ascii="Times New Roman" w:eastAsia="Times New Roman" w:hAnsi="Times New Roman" w:cs="Times New Roman"/>
          <w:color w:val="002060"/>
          <w:sz w:val="24"/>
          <w:szCs w:val="24"/>
          <w:u w:color="002060"/>
        </w:rPr>
      </w:pPr>
    </w:p>
    <w:p w14:paraId="674B012F" w14:textId="77777777" w:rsidR="00985718" w:rsidRDefault="00803174">
      <w:pPr>
        <w:pStyle w:val="NoSpacing"/>
        <w:numPr>
          <w:ilvl w:val="0"/>
          <w:numId w:val="2"/>
        </w:numPr>
        <w:jc w:val="both"/>
        <w:rPr>
          <w:rFonts w:ascii="Times New Roman" w:hAnsi="Times New Roman"/>
          <w:b/>
          <w:bCs/>
          <w:color w:val="002060"/>
          <w:sz w:val="24"/>
          <w:szCs w:val="24"/>
        </w:rPr>
      </w:pPr>
      <w:r>
        <w:rPr>
          <w:rFonts w:ascii="Times New Roman" w:hAnsi="Times New Roman"/>
          <w:b/>
          <w:bCs/>
          <w:color w:val="002060"/>
          <w:sz w:val="24"/>
          <w:szCs w:val="24"/>
          <w:u w:color="002060"/>
        </w:rPr>
        <w:t>Footpaths report</w:t>
      </w:r>
    </w:p>
    <w:p w14:paraId="4379498E"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Cllr </w:t>
      </w:r>
      <w:proofErr w:type="spellStart"/>
      <w:r>
        <w:rPr>
          <w:rFonts w:ascii="Times New Roman" w:hAnsi="Times New Roman"/>
          <w:color w:val="002060"/>
          <w:sz w:val="24"/>
          <w:szCs w:val="24"/>
          <w:u w:color="002060"/>
        </w:rPr>
        <w:t>Carrow</w:t>
      </w:r>
      <w:proofErr w:type="spellEnd"/>
      <w:r>
        <w:rPr>
          <w:rFonts w:ascii="Times New Roman" w:hAnsi="Times New Roman"/>
          <w:color w:val="002060"/>
          <w:sz w:val="24"/>
          <w:szCs w:val="24"/>
          <w:u w:color="002060"/>
        </w:rPr>
        <w:t xml:space="preserve"> advised that a response was required by 15</w:t>
      </w:r>
      <w:r>
        <w:rPr>
          <w:rFonts w:ascii="Times New Roman" w:hAnsi="Times New Roman"/>
          <w:color w:val="002060"/>
          <w:sz w:val="24"/>
          <w:szCs w:val="24"/>
          <w:u w:color="002060"/>
          <w:vertAlign w:val="superscript"/>
        </w:rPr>
        <w:t>th</w:t>
      </w:r>
      <w:r>
        <w:rPr>
          <w:rFonts w:ascii="Times New Roman" w:hAnsi="Times New Roman"/>
          <w:color w:val="002060"/>
          <w:sz w:val="24"/>
          <w:szCs w:val="24"/>
          <w:u w:color="002060"/>
        </w:rPr>
        <w:t xml:space="preserve"> January to BDBC regarding the designated footpaths for priority vegetation cutting.  Following discussio</w:t>
      </w:r>
      <w:r>
        <w:rPr>
          <w:rFonts w:ascii="Times New Roman" w:hAnsi="Times New Roman"/>
          <w:color w:val="002060"/>
          <w:sz w:val="24"/>
          <w:szCs w:val="24"/>
          <w:u w:color="002060"/>
        </w:rPr>
        <w:t>n, it was agreed that there should be no change to the four footpaths currently on the list.</w:t>
      </w:r>
    </w:p>
    <w:p w14:paraId="1F07B27E"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05574074"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Cllr </w:t>
      </w:r>
      <w:proofErr w:type="spellStart"/>
      <w:r>
        <w:rPr>
          <w:rFonts w:ascii="Times New Roman" w:hAnsi="Times New Roman"/>
          <w:color w:val="002060"/>
          <w:sz w:val="24"/>
          <w:szCs w:val="24"/>
          <w:u w:color="002060"/>
        </w:rPr>
        <w:t>Carrow</w:t>
      </w:r>
      <w:proofErr w:type="spellEnd"/>
      <w:r>
        <w:rPr>
          <w:rFonts w:ascii="Times New Roman" w:hAnsi="Times New Roman"/>
          <w:color w:val="002060"/>
          <w:sz w:val="24"/>
          <w:szCs w:val="24"/>
          <w:u w:color="002060"/>
        </w:rPr>
        <w:t xml:space="preserve"> reported that he had arranged a meeting with Gemma Clinch for 1 p.m. on 20</w:t>
      </w:r>
      <w:r>
        <w:rPr>
          <w:rFonts w:ascii="Times New Roman" w:hAnsi="Times New Roman"/>
          <w:color w:val="002060"/>
          <w:sz w:val="24"/>
          <w:szCs w:val="24"/>
          <w:u w:color="002060"/>
          <w:vertAlign w:val="superscript"/>
        </w:rPr>
        <w:t>th</w:t>
      </w:r>
      <w:r>
        <w:rPr>
          <w:rFonts w:ascii="Times New Roman" w:hAnsi="Times New Roman"/>
          <w:color w:val="002060"/>
          <w:sz w:val="24"/>
          <w:szCs w:val="24"/>
          <w:u w:color="002060"/>
        </w:rPr>
        <w:t xml:space="preserve"> January 2020.  Cllrs Morton, Whiting, Canning and Collins expressed an in</w:t>
      </w:r>
      <w:r>
        <w:rPr>
          <w:rFonts w:ascii="Times New Roman" w:hAnsi="Times New Roman"/>
          <w:color w:val="002060"/>
          <w:sz w:val="24"/>
          <w:szCs w:val="24"/>
          <w:u w:color="002060"/>
        </w:rPr>
        <w:t>terest in attending.</w:t>
      </w:r>
    </w:p>
    <w:p w14:paraId="7F5049D9"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462E1460"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Cllr Morton raised concerns about the overgrown conditions of the footpaths and roundabout in the </w:t>
      </w:r>
      <w:proofErr w:type="spellStart"/>
      <w:r>
        <w:rPr>
          <w:rFonts w:ascii="Times New Roman" w:hAnsi="Times New Roman"/>
          <w:color w:val="002060"/>
          <w:sz w:val="24"/>
          <w:szCs w:val="24"/>
          <w:u w:color="002060"/>
        </w:rPr>
        <w:t>Tothill</w:t>
      </w:r>
      <w:proofErr w:type="spellEnd"/>
      <w:r>
        <w:rPr>
          <w:rFonts w:ascii="Times New Roman" w:hAnsi="Times New Roman"/>
          <w:color w:val="002060"/>
          <w:sz w:val="24"/>
          <w:szCs w:val="24"/>
          <w:u w:color="002060"/>
        </w:rPr>
        <w:t xml:space="preserve"> area.  Following discussion there was some uncertainty regarding the status of these paths which Cllr </w:t>
      </w:r>
      <w:proofErr w:type="spellStart"/>
      <w:r>
        <w:rPr>
          <w:rFonts w:ascii="Times New Roman" w:hAnsi="Times New Roman"/>
          <w:color w:val="002060"/>
          <w:sz w:val="24"/>
          <w:szCs w:val="24"/>
          <w:u w:color="002060"/>
        </w:rPr>
        <w:t>Carrow</w:t>
      </w:r>
      <w:proofErr w:type="spellEnd"/>
      <w:r>
        <w:rPr>
          <w:rFonts w:ascii="Times New Roman" w:hAnsi="Times New Roman"/>
          <w:color w:val="002060"/>
          <w:sz w:val="24"/>
          <w:szCs w:val="24"/>
          <w:u w:color="002060"/>
        </w:rPr>
        <w:t xml:space="preserve"> would </w:t>
      </w:r>
      <w:r>
        <w:rPr>
          <w:rFonts w:ascii="Times New Roman" w:hAnsi="Times New Roman"/>
          <w:color w:val="002060"/>
          <w:sz w:val="24"/>
          <w:szCs w:val="24"/>
          <w:u w:color="002060"/>
        </w:rPr>
        <w:t>investigate further.</w:t>
      </w:r>
    </w:p>
    <w:p w14:paraId="70D07B2B"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091207BA" w14:textId="77777777" w:rsidR="00985718" w:rsidRDefault="00803174">
      <w:pPr>
        <w:pStyle w:val="NoSpacing"/>
        <w:ind w:left="720"/>
        <w:jc w:val="both"/>
        <w:rPr>
          <w:rFonts w:ascii="Times New Roman" w:eastAsia="Times New Roman" w:hAnsi="Times New Roman" w:cs="Times New Roman"/>
          <w:color w:val="002060"/>
          <w:u w:color="002060"/>
        </w:rPr>
      </w:pPr>
      <w:r>
        <w:rPr>
          <w:rFonts w:ascii="Times New Roman" w:hAnsi="Times New Roman"/>
          <w:b/>
          <w:bCs/>
          <w:color w:val="002060"/>
          <w:sz w:val="24"/>
          <w:szCs w:val="24"/>
          <w:u w:color="002060"/>
        </w:rPr>
        <w:t>Action:</w:t>
      </w:r>
      <w:r>
        <w:rPr>
          <w:rFonts w:ascii="Times New Roman" w:hAnsi="Times New Roman"/>
          <w:b/>
          <w:bCs/>
          <w:color w:val="002060"/>
          <w:sz w:val="24"/>
          <w:szCs w:val="24"/>
          <w:u w:color="002060"/>
        </w:rPr>
        <w:tab/>
      </w:r>
      <w:r>
        <w:rPr>
          <w:rFonts w:ascii="Times New Roman" w:eastAsia="Times New Roman" w:hAnsi="Times New Roman" w:cs="Times New Roman"/>
          <w:color w:val="002060"/>
          <w:sz w:val="24"/>
          <w:szCs w:val="24"/>
          <w:u w:color="002060"/>
        </w:rPr>
        <w:tab/>
        <w:t xml:space="preserve">Cllr </w:t>
      </w:r>
      <w:proofErr w:type="spellStart"/>
      <w:r>
        <w:rPr>
          <w:rFonts w:ascii="Times New Roman" w:eastAsia="Times New Roman" w:hAnsi="Times New Roman" w:cs="Times New Roman"/>
          <w:color w:val="002060"/>
          <w:sz w:val="24"/>
          <w:szCs w:val="24"/>
          <w:u w:color="002060"/>
        </w:rPr>
        <w:t>Carrow</w:t>
      </w:r>
      <w:proofErr w:type="spellEnd"/>
      <w:r>
        <w:rPr>
          <w:rFonts w:ascii="Times New Roman" w:eastAsia="Times New Roman" w:hAnsi="Times New Roman" w:cs="Times New Roman"/>
          <w:color w:val="002060"/>
          <w:sz w:val="24"/>
          <w:szCs w:val="24"/>
          <w:u w:color="002060"/>
        </w:rPr>
        <w:t xml:space="preserve"> to investigate footpaths in </w:t>
      </w:r>
      <w:proofErr w:type="spellStart"/>
      <w:r>
        <w:rPr>
          <w:rFonts w:ascii="Times New Roman" w:eastAsia="Times New Roman" w:hAnsi="Times New Roman" w:cs="Times New Roman"/>
          <w:color w:val="002060"/>
          <w:sz w:val="24"/>
          <w:szCs w:val="24"/>
          <w:u w:color="002060"/>
        </w:rPr>
        <w:t>Tothill</w:t>
      </w:r>
      <w:proofErr w:type="spellEnd"/>
      <w:r>
        <w:rPr>
          <w:rFonts w:ascii="Times New Roman" w:eastAsia="Times New Roman" w:hAnsi="Times New Roman" w:cs="Times New Roman"/>
          <w:color w:val="002060"/>
          <w:sz w:val="24"/>
          <w:szCs w:val="24"/>
          <w:u w:color="002060"/>
        </w:rPr>
        <w:t xml:space="preserve"> area</w:t>
      </w:r>
    </w:p>
    <w:p w14:paraId="13BF1BA7" w14:textId="77777777" w:rsidR="00985718" w:rsidRDefault="00803174">
      <w:pPr>
        <w:pStyle w:val="BodyB"/>
        <w:numPr>
          <w:ilvl w:val="0"/>
          <w:numId w:val="2"/>
        </w:numPr>
        <w:spacing w:before="277" w:line="275" w:lineRule="exact"/>
        <w:rPr>
          <w:b/>
          <w:bCs/>
          <w:color w:val="002060"/>
        </w:rPr>
      </w:pPr>
      <w:r>
        <w:rPr>
          <w:b/>
          <w:bCs/>
          <w:color w:val="002060"/>
          <w:u w:color="002060"/>
        </w:rPr>
        <w:t>Basic Tree Survey &amp; Inspection Course for Tree Officer</w:t>
      </w:r>
    </w:p>
    <w:p w14:paraId="2594882C" w14:textId="77777777" w:rsidR="00985718" w:rsidRDefault="00803174">
      <w:pPr>
        <w:pStyle w:val="NoSpacing"/>
        <w:ind w:left="720"/>
        <w:jc w:val="both"/>
        <w:rPr>
          <w:rFonts w:ascii="Times New Roman" w:eastAsia="Times New Roman" w:hAnsi="Times New Roman" w:cs="Times New Roman"/>
          <w:color w:val="002060"/>
          <w:u w:color="002060"/>
        </w:rPr>
      </w:pPr>
      <w:r>
        <w:rPr>
          <w:rFonts w:ascii="Times New Roman" w:hAnsi="Times New Roman"/>
          <w:color w:val="002060"/>
          <w:sz w:val="24"/>
          <w:szCs w:val="24"/>
          <w:u w:color="002060"/>
        </w:rPr>
        <w:t xml:space="preserve">Cllr Morton reported that he had registered himself for a Basic Tree Survey course to be held in February, he </w:t>
      </w:r>
      <w:r>
        <w:rPr>
          <w:rFonts w:ascii="Times New Roman" w:hAnsi="Times New Roman"/>
          <w:color w:val="002060"/>
          <w:sz w:val="24"/>
          <w:szCs w:val="24"/>
          <w:u w:color="002060"/>
        </w:rPr>
        <w:t>felt this would be useful to with regards to supporting his role as the Parish Tree Warden and asked that the Council consider reimbursement if funds permitted.</w:t>
      </w:r>
    </w:p>
    <w:p w14:paraId="4E38C3CB" w14:textId="77777777" w:rsidR="00985718" w:rsidRDefault="00803174">
      <w:pPr>
        <w:pStyle w:val="BodyB"/>
        <w:numPr>
          <w:ilvl w:val="0"/>
          <w:numId w:val="2"/>
        </w:numPr>
        <w:spacing w:before="277" w:line="275" w:lineRule="exact"/>
        <w:rPr>
          <w:b/>
          <w:bCs/>
          <w:color w:val="002060"/>
        </w:rPr>
      </w:pPr>
      <w:r>
        <w:rPr>
          <w:b/>
          <w:bCs/>
          <w:color w:val="002060"/>
          <w:u w:color="002060"/>
        </w:rPr>
        <w:t xml:space="preserve">McDonalds </w:t>
      </w:r>
      <w:proofErr w:type="spellStart"/>
      <w:r>
        <w:rPr>
          <w:b/>
          <w:bCs/>
          <w:color w:val="002060"/>
          <w:u w:color="002060"/>
        </w:rPr>
        <w:t>Tothill</w:t>
      </w:r>
      <w:proofErr w:type="spellEnd"/>
      <w:r>
        <w:rPr>
          <w:b/>
          <w:bCs/>
          <w:color w:val="002060"/>
          <w:u w:color="002060"/>
        </w:rPr>
        <w:t xml:space="preserve"> – meeting with new Franchisee</w:t>
      </w:r>
    </w:p>
    <w:p w14:paraId="72BC2B58"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The Clerk had received a positive </w:t>
      </w:r>
      <w:r>
        <w:rPr>
          <w:rFonts w:ascii="Times New Roman" w:hAnsi="Times New Roman"/>
          <w:color w:val="002060"/>
          <w:sz w:val="24"/>
          <w:szCs w:val="24"/>
          <w:u w:color="002060"/>
        </w:rPr>
        <w:t xml:space="preserve">response from the new Franchisee at the </w:t>
      </w:r>
      <w:proofErr w:type="spellStart"/>
      <w:r>
        <w:rPr>
          <w:rFonts w:ascii="Times New Roman" w:hAnsi="Times New Roman"/>
          <w:color w:val="002060"/>
          <w:sz w:val="24"/>
          <w:szCs w:val="24"/>
          <w:u w:color="002060"/>
        </w:rPr>
        <w:t>Tothill</w:t>
      </w:r>
      <w:proofErr w:type="spellEnd"/>
      <w:r>
        <w:rPr>
          <w:rFonts w:ascii="Times New Roman" w:hAnsi="Times New Roman"/>
          <w:color w:val="002060"/>
          <w:sz w:val="24"/>
          <w:szCs w:val="24"/>
          <w:u w:color="002060"/>
        </w:rPr>
        <w:t xml:space="preserve"> McDonalds which indicated he was willing to continue with the arrangement to contribute to the litter warden.  It was agreed that the Clerk should invite him to attend the February meeting.</w:t>
      </w:r>
    </w:p>
    <w:p w14:paraId="37D7BEB0"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6ABB392E" w14:textId="77777777" w:rsidR="00985718" w:rsidRDefault="00803174">
      <w:pPr>
        <w:pStyle w:val="NoSpacing"/>
        <w:ind w:left="720"/>
        <w:jc w:val="both"/>
        <w:rPr>
          <w:rFonts w:ascii="Times New Roman" w:eastAsia="Times New Roman" w:hAnsi="Times New Roman" w:cs="Times New Roman"/>
          <w:color w:val="002060"/>
          <w:u w:color="002060"/>
        </w:rPr>
      </w:pPr>
      <w:r>
        <w:rPr>
          <w:rFonts w:ascii="Times New Roman" w:hAnsi="Times New Roman"/>
          <w:b/>
          <w:bCs/>
          <w:color w:val="002060"/>
          <w:sz w:val="24"/>
          <w:szCs w:val="24"/>
          <w:u w:color="002060"/>
        </w:rPr>
        <w:t>Action:</w:t>
      </w:r>
      <w:r>
        <w:rPr>
          <w:rFonts w:ascii="Times New Roman" w:hAnsi="Times New Roman"/>
          <w:color w:val="002060"/>
          <w:sz w:val="24"/>
          <w:szCs w:val="24"/>
          <w:u w:color="002060"/>
        </w:rPr>
        <w:t xml:space="preserve">  Clerk to</w:t>
      </w:r>
      <w:r>
        <w:rPr>
          <w:rFonts w:ascii="Times New Roman" w:hAnsi="Times New Roman"/>
          <w:color w:val="002060"/>
          <w:sz w:val="24"/>
          <w:szCs w:val="24"/>
          <w:u w:color="002060"/>
        </w:rPr>
        <w:t xml:space="preserve"> invite Richard Forte to February meeting</w:t>
      </w:r>
    </w:p>
    <w:p w14:paraId="2B8D9259" w14:textId="77777777" w:rsidR="00985718" w:rsidRDefault="00803174">
      <w:pPr>
        <w:pStyle w:val="BodyB"/>
        <w:numPr>
          <w:ilvl w:val="0"/>
          <w:numId w:val="2"/>
        </w:numPr>
        <w:spacing w:before="277" w:line="275" w:lineRule="exact"/>
        <w:rPr>
          <w:b/>
          <w:bCs/>
          <w:color w:val="002060"/>
        </w:rPr>
      </w:pPr>
      <w:bookmarkStart w:id="2" w:name="_Hlk785088"/>
      <w:r>
        <w:rPr>
          <w:b/>
          <w:bCs/>
          <w:color w:val="002060"/>
          <w:u w:color="002060"/>
        </w:rPr>
        <w:t>Agree Budget/Precept Request</w:t>
      </w:r>
    </w:p>
    <w:p w14:paraId="713424BD" w14:textId="77777777" w:rsidR="00985718" w:rsidRDefault="00985718">
      <w:pPr>
        <w:pStyle w:val="NoSpacing"/>
        <w:ind w:left="720"/>
        <w:jc w:val="both"/>
        <w:rPr>
          <w:rFonts w:ascii="Times New Roman" w:eastAsia="Times New Roman" w:hAnsi="Times New Roman" w:cs="Times New Roman"/>
          <w:b/>
          <w:bCs/>
          <w:color w:val="002060"/>
          <w:sz w:val="24"/>
          <w:szCs w:val="24"/>
          <w:u w:color="002060"/>
        </w:rPr>
      </w:pPr>
    </w:p>
    <w:p w14:paraId="787260A4"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The Clerk had circulated an amended draft 20/21 budget and explained that the precept request needed to be submitted by 31</w:t>
      </w:r>
      <w:r>
        <w:rPr>
          <w:rFonts w:ascii="Times New Roman" w:hAnsi="Times New Roman"/>
          <w:color w:val="002060"/>
          <w:sz w:val="24"/>
          <w:szCs w:val="24"/>
          <w:u w:color="002060"/>
          <w:vertAlign w:val="superscript"/>
        </w:rPr>
        <w:t>st</w:t>
      </w:r>
      <w:r>
        <w:rPr>
          <w:rFonts w:ascii="Times New Roman" w:hAnsi="Times New Roman"/>
          <w:color w:val="002060"/>
          <w:sz w:val="24"/>
          <w:szCs w:val="24"/>
          <w:u w:color="002060"/>
        </w:rPr>
        <w:t xml:space="preserve"> January 2020.</w:t>
      </w:r>
    </w:p>
    <w:p w14:paraId="56F268B1"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2CA7248B"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The Clerk gave a brief overview of further changes to the expenditure and these had resulted in a suggested Precept request of </w:t>
      </w:r>
      <w:r>
        <w:rPr>
          <w:rFonts w:ascii="Times New Roman" w:hAnsi="Times New Roman"/>
          <w:color w:val="002060"/>
          <w:sz w:val="24"/>
          <w:szCs w:val="24"/>
          <w:u w:color="002060"/>
        </w:rPr>
        <w:t>£</w:t>
      </w:r>
      <w:r>
        <w:rPr>
          <w:rFonts w:ascii="Times New Roman" w:hAnsi="Times New Roman"/>
          <w:color w:val="002060"/>
          <w:sz w:val="24"/>
          <w:szCs w:val="24"/>
          <w:u w:color="002060"/>
        </w:rPr>
        <w:t>14,686.00.  It was noted that this represented a significant increase and would result in an uplift of approximately 17% when us</w:t>
      </w:r>
      <w:r>
        <w:rPr>
          <w:rFonts w:ascii="Times New Roman" w:hAnsi="Times New Roman"/>
          <w:color w:val="002060"/>
          <w:sz w:val="24"/>
          <w:szCs w:val="24"/>
          <w:u w:color="002060"/>
        </w:rPr>
        <w:t xml:space="preserve">ing the formula provided for Band D properties.  On discussion it was </w:t>
      </w:r>
      <w:proofErr w:type="spellStart"/>
      <w:r>
        <w:rPr>
          <w:rFonts w:ascii="Times New Roman" w:hAnsi="Times New Roman"/>
          <w:color w:val="002060"/>
          <w:sz w:val="24"/>
          <w:szCs w:val="24"/>
          <w:u w:color="002060"/>
        </w:rPr>
        <w:t>recognised</w:t>
      </w:r>
      <w:proofErr w:type="spellEnd"/>
      <w:r>
        <w:rPr>
          <w:rFonts w:ascii="Times New Roman" w:hAnsi="Times New Roman"/>
          <w:color w:val="002060"/>
          <w:sz w:val="24"/>
          <w:szCs w:val="24"/>
          <w:u w:color="002060"/>
        </w:rPr>
        <w:t xml:space="preserve"> that this increase was needed to ensure that the Council could meet increases in the national minimum wage as well as having the necessary budget available to adequately fund </w:t>
      </w:r>
      <w:r>
        <w:rPr>
          <w:rFonts w:ascii="Times New Roman" w:hAnsi="Times New Roman"/>
          <w:color w:val="002060"/>
          <w:sz w:val="24"/>
          <w:szCs w:val="24"/>
          <w:u w:color="002060"/>
        </w:rPr>
        <w:t xml:space="preserve">its activities.   </w:t>
      </w:r>
    </w:p>
    <w:p w14:paraId="2331C4F6"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475DCA63"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It was agreed to submit a Precept request of </w:t>
      </w:r>
      <w:r>
        <w:rPr>
          <w:rFonts w:ascii="Times New Roman" w:hAnsi="Times New Roman"/>
          <w:color w:val="002060"/>
          <w:sz w:val="24"/>
          <w:szCs w:val="24"/>
          <w:u w:color="002060"/>
        </w:rPr>
        <w:t>£</w:t>
      </w:r>
      <w:r>
        <w:rPr>
          <w:rFonts w:ascii="Times New Roman" w:hAnsi="Times New Roman"/>
          <w:color w:val="002060"/>
          <w:sz w:val="24"/>
          <w:szCs w:val="24"/>
          <w:u w:color="002060"/>
        </w:rPr>
        <w:t>14,686.00 and the form was duly signed.</w:t>
      </w:r>
    </w:p>
    <w:p w14:paraId="742A1A91"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0E4A2E61"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b/>
          <w:bCs/>
          <w:color w:val="002060"/>
          <w:sz w:val="24"/>
          <w:szCs w:val="24"/>
          <w:u w:color="002060"/>
        </w:rPr>
        <w:t>Action:</w:t>
      </w:r>
      <w:r>
        <w:rPr>
          <w:rFonts w:ascii="Times New Roman" w:hAnsi="Times New Roman"/>
          <w:b/>
          <w:bCs/>
          <w:color w:val="002060"/>
          <w:sz w:val="24"/>
          <w:szCs w:val="24"/>
          <w:u w:color="002060"/>
        </w:rPr>
        <w:tab/>
      </w:r>
      <w:r>
        <w:rPr>
          <w:rFonts w:ascii="Times New Roman" w:eastAsia="Times New Roman" w:hAnsi="Times New Roman" w:cs="Times New Roman"/>
          <w:color w:val="002060"/>
          <w:sz w:val="24"/>
          <w:szCs w:val="24"/>
          <w:u w:color="002060"/>
        </w:rPr>
        <w:tab/>
        <w:t>Clerk to submit Precept request.</w:t>
      </w:r>
    </w:p>
    <w:p w14:paraId="4EE202E6" w14:textId="77777777" w:rsidR="00985718" w:rsidRDefault="00985718">
      <w:pPr>
        <w:pStyle w:val="NoSpacing"/>
        <w:ind w:left="720"/>
        <w:jc w:val="both"/>
        <w:rPr>
          <w:rFonts w:ascii="Times New Roman" w:eastAsia="Times New Roman" w:hAnsi="Times New Roman" w:cs="Times New Roman"/>
          <w:color w:val="002060"/>
          <w:u w:color="002060"/>
        </w:rPr>
      </w:pPr>
    </w:p>
    <w:p w14:paraId="4F960C38" w14:textId="77777777" w:rsidR="00985718" w:rsidRDefault="00803174">
      <w:pPr>
        <w:pStyle w:val="NoSpacing"/>
        <w:numPr>
          <w:ilvl w:val="0"/>
          <w:numId w:val="2"/>
        </w:numPr>
        <w:jc w:val="both"/>
        <w:rPr>
          <w:rFonts w:ascii="Times New Roman" w:hAnsi="Times New Roman"/>
          <w:b/>
          <w:bCs/>
          <w:color w:val="002060"/>
          <w:sz w:val="24"/>
          <w:szCs w:val="24"/>
        </w:rPr>
      </w:pPr>
      <w:r>
        <w:rPr>
          <w:rFonts w:ascii="Times New Roman" w:hAnsi="Times New Roman"/>
          <w:b/>
          <w:bCs/>
          <w:color w:val="002060"/>
          <w:sz w:val="24"/>
          <w:szCs w:val="24"/>
          <w:u w:color="002060"/>
        </w:rPr>
        <w:t>Accounts and additional signatories</w:t>
      </w:r>
    </w:p>
    <w:p w14:paraId="4A5F91F1" w14:textId="77777777" w:rsidR="00985718" w:rsidRDefault="00803174">
      <w:pPr>
        <w:pStyle w:val="NoSpacing"/>
        <w:ind w:left="567" w:firstLine="153"/>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The following payments were presented for approval. </w:t>
      </w:r>
      <w:bookmarkEnd w:id="2"/>
    </w:p>
    <w:p w14:paraId="4F6E9CF9" w14:textId="77777777" w:rsidR="00985718" w:rsidRDefault="00985718">
      <w:pPr>
        <w:pStyle w:val="NoSpacing"/>
        <w:ind w:left="567" w:firstLine="153"/>
        <w:jc w:val="both"/>
        <w:rPr>
          <w:rFonts w:ascii="Times New Roman" w:eastAsia="Times New Roman" w:hAnsi="Times New Roman" w:cs="Times New Roman"/>
          <w:color w:val="002060"/>
          <w:sz w:val="24"/>
          <w:szCs w:val="24"/>
          <w:u w:color="002060"/>
        </w:rPr>
      </w:pPr>
    </w:p>
    <w:tbl>
      <w:tblPr>
        <w:tblW w:w="105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20"/>
        <w:gridCol w:w="1780"/>
        <w:gridCol w:w="4140"/>
        <w:gridCol w:w="2060"/>
      </w:tblGrid>
      <w:tr w:rsidR="00985718" w14:paraId="47EFB5D8" w14:textId="77777777">
        <w:trPr>
          <w:trHeight w:val="750"/>
        </w:trPr>
        <w:tc>
          <w:tcPr>
            <w:tcW w:w="2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6188CECD" w14:textId="77777777" w:rsidR="00985718" w:rsidRDefault="00803174">
            <w:pPr>
              <w:pStyle w:val="Body"/>
              <w:jc w:val="center"/>
            </w:pPr>
            <w:r>
              <w:rPr>
                <w:rFonts w:ascii="Arial" w:hAnsi="Arial"/>
                <w:b/>
                <w:bCs/>
                <w:sz w:val="22"/>
                <w:szCs w:val="22"/>
              </w:rPr>
              <w:t xml:space="preserve">Budget Section </w:t>
            </w:r>
          </w:p>
        </w:tc>
        <w:tc>
          <w:tcPr>
            <w:tcW w:w="17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58728036" w14:textId="77777777" w:rsidR="00985718" w:rsidRDefault="00803174">
            <w:pPr>
              <w:pStyle w:val="Body"/>
              <w:jc w:val="center"/>
            </w:pPr>
            <w:r>
              <w:rPr>
                <w:rFonts w:ascii="Arial" w:hAnsi="Arial"/>
                <w:b/>
                <w:bCs/>
                <w:sz w:val="22"/>
                <w:szCs w:val="22"/>
              </w:rPr>
              <w:t>Date</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BAD8D7B" w14:textId="77777777" w:rsidR="00985718" w:rsidRDefault="00803174">
            <w:pPr>
              <w:pStyle w:val="Body"/>
              <w:jc w:val="center"/>
            </w:pPr>
            <w:r>
              <w:rPr>
                <w:rFonts w:ascii="Arial" w:hAnsi="Arial"/>
                <w:b/>
                <w:bCs/>
                <w:sz w:val="22"/>
                <w:szCs w:val="22"/>
              </w:rPr>
              <w:t xml:space="preserve">Details </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0C1976D0" w14:textId="77777777" w:rsidR="00985718" w:rsidRDefault="00803174">
            <w:pPr>
              <w:pStyle w:val="Body"/>
              <w:jc w:val="center"/>
            </w:pPr>
            <w:r>
              <w:rPr>
                <w:rFonts w:ascii="Arial" w:hAnsi="Arial"/>
                <w:b/>
                <w:bCs/>
                <w:sz w:val="22"/>
                <w:szCs w:val="22"/>
              </w:rPr>
              <w:t xml:space="preserve">Amount </w:t>
            </w:r>
          </w:p>
        </w:tc>
      </w:tr>
      <w:tr w:rsidR="00985718" w14:paraId="6594383E" w14:textId="77777777">
        <w:trPr>
          <w:trHeight w:val="243"/>
        </w:trPr>
        <w:tc>
          <w:tcPr>
            <w:tcW w:w="25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bottom"/>
          </w:tcPr>
          <w:p w14:paraId="522006B8" w14:textId="77777777" w:rsidR="00985718" w:rsidRDefault="00803174">
            <w:pPr>
              <w:pStyle w:val="Body"/>
            </w:pPr>
            <w:r>
              <w:rPr>
                <w:rFonts w:ascii="Arial" w:hAnsi="Arial"/>
                <w:b/>
                <w:bCs/>
                <w:sz w:val="22"/>
                <w:szCs w:val="22"/>
              </w:rPr>
              <w:t>Expenditure</w:t>
            </w:r>
          </w:p>
        </w:tc>
        <w:tc>
          <w:tcPr>
            <w:tcW w:w="178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bottom"/>
          </w:tcPr>
          <w:p w14:paraId="31AEA639" w14:textId="77777777" w:rsidR="00985718" w:rsidRDefault="00985718"/>
        </w:tc>
        <w:tc>
          <w:tcPr>
            <w:tcW w:w="41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bottom"/>
          </w:tcPr>
          <w:p w14:paraId="142BA955" w14:textId="77777777" w:rsidR="00985718" w:rsidRDefault="00803174">
            <w:pPr>
              <w:pStyle w:val="Body"/>
            </w:pPr>
            <w:r>
              <w:rPr>
                <w:rFonts w:ascii="Arial" w:hAnsi="Arial"/>
                <w:b/>
                <w:bCs/>
                <w:sz w:val="22"/>
                <w:szCs w:val="22"/>
              </w:rPr>
              <w:t xml:space="preserve"> </w:t>
            </w:r>
          </w:p>
        </w:tc>
        <w:tc>
          <w:tcPr>
            <w:tcW w:w="206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bottom"/>
          </w:tcPr>
          <w:p w14:paraId="6A0BE670" w14:textId="77777777" w:rsidR="00985718" w:rsidRDefault="00803174">
            <w:pPr>
              <w:pStyle w:val="Body"/>
            </w:pPr>
            <w:r>
              <w:rPr>
                <w:rFonts w:ascii="Arial" w:hAnsi="Arial"/>
                <w:b/>
                <w:bCs/>
                <w:sz w:val="22"/>
                <w:szCs w:val="22"/>
              </w:rPr>
              <w:t xml:space="preserve"> </w:t>
            </w:r>
          </w:p>
        </w:tc>
      </w:tr>
      <w:tr w:rsidR="00985718" w14:paraId="228969A6" w14:textId="77777777">
        <w:trPr>
          <w:trHeight w:val="483"/>
        </w:trPr>
        <w:tc>
          <w:tcPr>
            <w:tcW w:w="2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023E8F66" w14:textId="77777777" w:rsidR="00985718" w:rsidRDefault="00803174">
            <w:pPr>
              <w:pStyle w:val="Body"/>
            </w:pPr>
            <w:r>
              <w:rPr>
                <w:rFonts w:ascii="Arial" w:hAnsi="Arial"/>
                <w:sz w:val="22"/>
                <w:szCs w:val="22"/>
              </w:rPr>
              <w:t>Other</w:t>
            </w:r>
          </w:p>
        </w:tc>
        <w:tc>
          <w:tcPr>
            <w:tcW w:w="17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50FEC9C" w14:textId="77777777" w:rsidR="00985718" w:rsidRDefault="00803174">
            <w:pPr>
              <w:pStyle w:val="Body"/>
            </w:pPr>
            <w:r>
              <w:rPr>
                <w:rFonts w:ascii="Arial" w:hAnsi="Arial"/>
                <w:sz w:val="22"/>
                <w:szCs w:val="22"/>
              </w:rPr>
              <w:t>18/09/2019</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EF4EB20" w14:textId="77777777" w:rsidR="00985718" w:rsidRDefault="00803174">
            <w:pPr>
              <w:pStyle w:val="Body"/>
            </w:pPr>
            <w:r>
              <w:rPr>
                <w:rFonts w:ascii="Arial" w:hAnsi="Arial"/>
                <w:sz w:val="22"/>
                <w:szCs w:val="22"/>
              </w:rPr>
              <w:t>Northway Renovations - Club Room</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54ECFBEC" w14:textId="77777777" w:rsidR="00985718" w:rsidRDefault="00803174">
            <w:pPr>
              <w:pStyle w:val="Body"/>
            </w:pPr>
            <w:r>
              <w:rPr>
                <w:rFonts w:ascii="Arial" w:hAnsi="Arial"/>
                <w:sz w:val="22"/>
                <w:szCs w:val="22"/>
              </w:rPr>
              <w:t>14000</w:t>
            </w:r>
          </w:p>
        </w:tc>
      </w:tr>
      <w:tr w:rsidR="00985718" w14:paraId="61317621" w14:textId="77777777">
        <w:trPr>
          <w:trHeight w:val="250"/>
        </w:trPr>
        <w:tc>
          <w:tcPr>
            <w:tcW w:w="25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bottom"/>
          </w:tcPr>
          <w:p w14:paraId="0CA6C1C6" w14:textId="77777777" w:rsidR="00985718" w:rsidRDefault="00803174">
            <w:pPr>
              <w:pStyle w:val="Body"/>
            </w:pPr>
            <w:r>
              <w:rPr>
                <w:rFonts w:ascii="Calibri" w:eastAsia="Calibri" w:hAnsi="Calibri" w:cs="Calibri"/>
                <w:sz w:val="22"/>
                <w:szCs w:val="22"/>
              </w:rPr>
              <w:t>Salary/PAYE</w:t>
            </w:r>
          </w:p>
        </w:tc>
        <w:tc>
          <w:tcPr>
            <w:tcW w:w="178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bottom"/>
          </w:tcPr>
          <w:p w14:paraId="746492CE" w14:textId="77777777" w:rsidR="00985718" w:rsidRDefault="00803174">
            <w:pPr>
              <w:pStyle w:val="Body"/>
            </w:pPr>
            <w:r>
              <w:rPr>
                <w:rFonts w:ascii="Calibri" w:eastAsia="Calibri" w:hAnsi="Calibri" w:cs="Calibri"/>
                <w:sz w:val="22"/>
                <w:szCs w:val="22"/>
              </w:rPr>
              <w:t>02/01/2020</w:t>
            </w:r>
          </w:p>
        </w:tc>
        <w:tc>
          <w:tcPr>
            <w:tcW w:w="41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bottom"/>
          </w:tcPr>
          <w:p w14:paraId="5160ECC9" w14:textId="77777777" w:rsidR="00985718" w:rsidRDefault="00803174">
            <w:pPr>
              <w:pStyle w:val="Body"/>
            </w:pPr>
            <w:r>
              <w:rPr>
                <w:rFonts w:ascii="Calibri" w:eastAsia="Calibri" w:hAnsi="Calibri" w:cs="Calibri"/>
                <w:sz w:val="22"/>
                <w:szCs w:val="22"/>
              </w:rPr>
              <w:t xml:space="preserve">F Knott - </w:t>
            </w:r>
            <w:proofErr w:type="spellStart"/>
            <w:r>
              <w:rPr>
                <w:rFonts w:ascii="Calibri" w:eastAsia="Calibri" w:hAnsi="Calibri" w:cs="Calibri"/>
                <w:sz w:val="22"/>
                <w:szCs w:val="22"/>
              </w:rPr>
              <w:t>Litterwarden</w:t>
            </w:r>
            <w:proofErr w:type="spellEnd"/>
          </w:p>
        </w:tc>
        <w:tc>
          <w:tcPr>
            <w:tcW w:w="206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bottom"/>
          </w:tcPr>
          <w:p w14:paraId="0E68AFEB" w14:textId="77777777" w:rsidR="00985718" w:rsidRDefault="00803174">
            <w:pPr>
              <w:pStyle w:val="Body"/>
            </w:pPr>
            <w:r>
              <w:rPr>
                <w:rFonts w:ascii="Calibri" w:eastAsia="Calibri" w:hAnsi="Calibri" w:cs="Calibri"/>
                <w:sz w:val="22"/>
                <w:szCs w:val="22"/>
              </w:rPr>
              <w:t>£390.00</w:t>
            </w:r>
          </w:p>
        </w:tc>
      </w:tr>
      <w:tr w:rsidR="00985718" w14:paraId="31F4C77C" w14:textId="77777777">
        <w:trPr>
          <w:trHeight w:val="250"/>
        </w:trPr>
        <w:tc>
          <w:tcPr>
            <w:tcW w:w="2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418DACD3" w14:textId="77777777" w:rsidR="00985718" w:rsidRDefault="00803174">
            <w:pPr>
              <w:pStyle w:val="Body"/>
            </w:pPr>
            <w:r>
              <w:rPr>
                <w:rFonts w:ascii="Calibri" w:eastAsia="Calibri" w:hAnsi="Calibri" w:cs="Calibri"/>
                <w:sz w:val="22"/>
                <w:szCs w:val="22"/>
              </w:rPr>
              <w:t>Salary/PAYE</w:t>
            </w:r>
          </w:p>
        </w:tc>
        <w:tc>
          <w:tcPr>
            <w:tcW w:w="17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32BF683" w14:textId="77777777" w:rsidR="00985718" w:rsidRDefault="00803174">
            <w:pPr>
              <w:pStyle w:val="Body"/>
            </w:pPr>
            <w:r>
              <w:rPr>
                <w:rFonts w:ascii="Calibri" w:eastAsia="Calibri" w:hAnsi="Calibri" w:cs="Calibri"/>
                <w:sz w:val="22"/>
                <w:szCs w:val="22"/>
              </w:rPr>
              <w:t>06/01/2020</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89CF3F3" w14:textId="77777777" w:rsidR="00985718" w:rsidRDefault="00803174">
            <w:pPr>
              <w:pStyle w:val="Body"/>
            </w:pPr>
            <w:r>
              <w:rPr>
                <w:rFonts w:ascii="Calibri" w:eastAsia="Calibri" w:hAnsi="Calibri" w:cs="Calibri"/>
                <w:sz w:val="22"/>
                <w:szCs w:val="22"/>
              </w:rPr>
              <w:t xml:space="preserve">J Letsome - Salary </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847B4ED" w14:textId="77777777" w:rsidR="00985718" w:rsidRDefault="00803174">
            <w:pPr>
              <w:pStyle w:val="Body"/>
            </w:pPr>
            <w:r>
              <w:rPr>
                <w:rFonts w:ascii="Calibri" w:eastAsia="Calibri" w:hAnsi="Calibri" w:cs="Calibri"/>
                <w:sz w:val="22"/>
                <w:szCs w:val="22"/>
              </w:rPr>
              <w:t>£545.00</w:t>
            </w:r>
          </w:p>
        </w:tc>
      </w:tr>
      <w:tr w:rsidR="00985718" w14:paraId="0A0F1746" w14:textId="77777777">
        <w:trPr>
          <w:trHeight w:val="250"/>
        </w:trPr>
        <w:tc>
          <w:tcPr>
            <w:tcW w:w="25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bottom"/>
          </w:tcPr>
          <w:p w14:paraId="16959C4B" w14:textId="77777777" w:rsidR="00985718" w:rsidRDefault="00803174">
            <w:pPr>
              <w:pStyle w:val="Body"/>
            </w:pPr>
            <w:r>
              <w:rPr>
                <w:rFonts w:ascii="Calibri" w:eastAsia="Calibri" w:hAnsi="Calibri" w:cs="Calibri"/>
                <w:sz w:val="22"/>
                <w:szCs w:val="22"/>
              </w:rPr>
              <w:t>Salary/PAYE</w:t>
            </w:r>
          </w:p>
        </w:tc>
        <w:tc>
          <w:tcPr>
            <w:tcW w:w="178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bottom"/>
          </w:tcPr>
          <w:p w14:paraId="04999E39" w14:textId="77777777" w:rsidR="00985718" w:rsidRDefault="00803174">
            <w:pPr>
              <w:pStyle w:val="Body"/>
            </w:pPr>
            <w:r>
              <w:rPr>
                <w:rFonts w:ascii="Calibri" w:eastAsia="Calibri" w:hAnsi="Calibri" w:cs="Calibri"/>
                <w:sz w:val="22"/>
                <w:szCs w:val="22"/>
              </w:rPr>
              <w:t>06/01/2020</w:t>
            </w:r>
          </w:p>
        </w:tc>
        <w:tc>
          <w:tcPr>
            <w:tcW w:w="41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bottom"/>
          </w:tcPr>
          <w:p w14:paraId="1457B44C" w14:textId="77777777" w:rsidR="00985718" w:rsidRDefault="00803174">
            <w:pPr>
              <w:pStyle w:val="Body"/>
            </w:pPr>
            <w:r>
              <w:rPr>
                <w:rFonts w:ascii="Calibri" w:eastAsia="Calibri" w:hAnsi="Calibri" w:cs="Calibri"/>
                <w:sz w:val="22"/>
                <w:szCs w:val="22"/>
              </w:rPr>
              <w:t xml:space="preserve">J Letsome - Expenses </w:t>
            </w:r>
          </w:p>
        </w:tc>
        <w:tc>
          <w:tcPr>
            <w:tcW w:w="206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bottom"/>
          </w:tcPr>
          <w:p w14:paraId="03AC74F2" w14:textId="77777777" w:rsidR="00985718" w:rsidRDefault="00803174">
            <w:pPr>
              <w:pStyle w:val="Body"/>
            </w:pPr>
            <w:r>
              <w:rPr>
                <w:rFonts w:ascii="Calibri" w:eastAsia="Calibri" w:hAnsi="Calibri" w:cs="Calibri"/>
                <w:sz w:val="22"/>
                <w:szCs w:val="22"/>
              </w:rPr>
              <w:t>£124.56</w:t>
            </w:r>
          </w:p>
        </w:tc>
      </w:tr>
      <w:tr w:rsidR="00985718" w14:paraId="16023483" w14:textId="77777777">
        <w:trPr>
          <w:trHeight w:val="490"/>
        </w:trPr>
        <w:tc>
          <w:tcPr>
            <w:tcW w:w="2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FFC841C" w14:textId="77777777" w:rsidR="00985718" w:rsidRDefault="00803174">
            <w:pPr>
              <w:pStyle w:val="Body"/>
            </w:pPr>
            <w:r>
              <w:rPr>
                <w:rFonts w:ascii="Calibri" w:eastAsia="Calibri" w:hAnsi="Calibri" w:cs="Calibri"/>
                <w:sz w:val="22"/>
                <w:szCs w:val="22"/>
              </w:rPr>
              <w:lastRenderedPageBreak/>
              <w:t>Other</w:t>
            </w:r>
          </w:p>
        </w:tc>
        <w:tc>
          <w:tcPr>
            <w:tcW w:w="17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15652268" w14:textId="77777777" w:rsidR="00985718" w:rsidRDefault="00803174">
            <w:pPr>
              <w:pStyle w:val="Body"/>
            </w:pPr>
            <w:r>
              <w:rPr>
                <w:rFonts w:ascii="Calibri" w:eastAsia="Calibri" w:hAnsi="Calibri" w:cs="Calibri"/>
                <w:sz w:val="22"/>
                <w:szCs w:val="22"/>
              </w:rPr>
              <w:t>06/01/2020</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63E5A98D" w14:textId="77777777" w:rsidR="00985718" w:rsidRDefault="00803174">
            <w:pPr>
              <w:pStyle w:val="Body"/>
            </w:pPr>
            <w:r>
              <w:rPr>
                <w:rFonts w:ascii="Calibri" w:eastAsia="Calibri" w:hAnsi="Calibri" w:cs="Calibri"/>
                <w:sz w:val="22"/>
                <w:szCs w:val="22"/>
              </w:rPr>
              <w:t>Newbury Facilities - Club Room Upgrade</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CA661C8" w14:textId="77777777" w:rsidR="00985718" w:rsidRDefault="00803174">
            <w:pPr>
              <w:pStyle w:val="Body"/>
            </w:pPr>
            <w:r>
              <w:rPr>
                <w:rFonts w:ascii="Calibri" w:eastAsia="Calibri" w:hAnsi="Calibri" w:cs="Calibri"/>
                <w:sz w:val="22"/>
                <w:szCs w:val="22"/>
              </w:rPr>
              <w:t>£742.49</w:t>
            </w:r>
          </w:p>
        </w:tc>
      </w:tr>
      <w:tr w:rsidR="00985718" w14:paraId="43F0649A" w14:textId="77777777">
        <w:trPr>
          <w:trHeight w:val="490"/>
        </w:trPr>
        <w:tc>
          <w:tcPr>
            <w:tcW w:w="252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bottom"/>
          </w:tcPr>
          <w:p w14:paraId="6DA54CFE" w14:textId="77777777" w:rsidR="00985718" w:rsidRDefault="00803174">
            <w:pPr>
              <w:pStyle w:val="Body"/>
            </w:pPr>
            <w:r>
              <w:rPr>
                <w:rFonts w:ascii="Calibri" w:eastAsia="Calibri" w:hAnsi="Calibri" w:cs="Calibri"/>
                <w:sz w:val="22"/>
                <w:szCs w:val="22"/>
              </w:rPr>
              <w:t>Other</w:t>
            </w:r>
          </w:p>
        </w:tc>
        <w:tc>
          <w:tcPr>
            <w:tcW w:w="178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bottom"/>
          </w:tcPr>
          <w:p w14:paraId="7987B072" w14:textId="77777777" w:rsidR="00985718" w:rsidRDefault="00803174">
            <w:pPr>
              <w:pStyle w:val="Body"/>
            </w:pPr>
            <w:r>
              <w:rPr>
                <w:rFonts w:ascii="Calibri" w:eastAsia="Calibri" w:hAnsi="Calibri" w:cs="Calibri"/>
                <w:sz w:val="22"/>
                <w:szCs w:val="22"/>
              </w:rPr>
              <w:t>06/01/2020</w:t>
            </w:r>
          </w:p>
        </w:tc>
        <w:tc>
          <w:tcPr>
            <w:tcW w:w="414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bottom"/>
          </w:tcPr>
          <w:p w14:paraId="6588EF23" w14:textId="77777777" w:rsidR="00985718" w:rsidRDefault="00803174">
            <w:pPr>
              <w:pStyle w:val="Body"/>
            </w:pPr>
            <w:proofErr w:type="spellStart"/>
            <w:r>
              <w:rPr>
                <w:rFonts w:ascii="Calibri" w:eastAsia="Calibri" w:hAnsi="Calibri" w:cs="Calibri"/>
                <w:sz w:val="22"/>
                <w:szCs w:val="22"/>
              </w:rPr>
              <w:t>Pinder</w:t>
            </w:r>
            <w:proofErr w:type="spellEnd"/>
            <w:r>
              <w:rPr>
                <w:rFonts w:ascii="Calibri" w:eastAsia="Calibri" w:hAnsi="Calibri" w:cs="Calibri"/>
                <w:sz w:val="22"/>
                <w:szCs w:val="22"/>
              </w:rPr>
              <w:t xml:space="preserve"> Rec Trust - Repayment of Loan</w:t>
            </w:r>
          </w:p>
        </w:tc>
        <w:tc>
          <w:tcPr>
            <w:tcW w:w="2060" w:type="dxa"/>
            <w:tcBorders>
              <w:top w:val="single" w:sz="4" w:space="0" w:color="000000"/>
              <w:left w:val="single" w:sz="4" w:space="0" w:color="000000"/>
              <w:bottom w:val="single" w:sz="4" w:space="0" w:color="000000"/>
              <w:right w:val="single" w:sz="4" w:space="0" w:color="000000"/>
            </w:tcBorders>
            <w:shd w:val="clear" w:color="auto" w:fill="A6A6A6"/>
            <w:tcMar>
              <w:top w:w="80" w:type="dxa"/>
              <w:left w:w="80" w:type="dxa"/>
              <w:bottom w:w="80" w:type="dxa"/>
              <w:right w:w="80" w:type="dxa"/>
            </w:tcMar>
            <w:vAlign w:val="bottom"/>
          </w:tcPr>
          <w:p w14:paraId="514AF6F1" w14:textId="77777777" w:rsidR="00985718" w:rsidRDefault="00803174">
            <w:pPr>
              <w:pStyle w:val="Body"/>
            </w:pPr>
            <w:r>
              <w:rPr>
                <w:rFonts w:ascii="Calibri" w:eastAsia="Calibri" w:hAnsi="Calibri" w:cs="Calibri"/>
                <w:sz w:val="22"/>
                <w:szCs w:val="22"/>
              </w:rPr>
              <w:t>£3,600.00</w:t>
            </w:r>
          </w:p>
        </w:tc>
      </w:tr>
      <w:tr w:rsidR="00985718" w14:paraId="189F8098" w14:textId="77777777">
        <w:trPr>
          <w:trHeight w:val="250"/>
        </w:trPr>
        <w:tc>
          <w:tcPr>
            <w:tcW w:w="25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785034BE" w14:textId="77777777" w:rsidR="00985718" w:rsidRDefault="00803174">
            <w:pPr>
              <w:pStyle w:val="Body"/>
            </w:pPr>
            <w:r>
              <w:rPr>
                <w:rFonts w:ascii="Calibri" w:eastAsia="Calibri" w:hAnsi="Calibri" w:cs="Calibri"/>
                <w:sz w:val="22"/>
                <w:szCs w:val="22"/>
              </w:rPr>
              <w:t>Salary/PAYE</w:t>
            </w:r>
          </w:p>
        </w:tc>
        <w:tc>
          <w:tcPr>
            <w:tcW w:w="17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8046432" w14:textId="77777777" w:rsidR="00985718" w:rsidRDefault="00803174">
            <w:pPr>
              <w:pStyle w:val="Body"/>
            </w:pPr>
            <w:r>
              <w:rPr>
                <w:rFonts w:ascii="Calibri" w:eastAsia="Calibri" w:hAnsi="Calibri" w:cs="Calibri"/>
                <w:sz w:val="22"/>
                <w:szCs w:val="22"/>
              </w:rPr>
              <w:t>06/01/2020</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1B849FB8" w14:textId="77777777" w:rsidR="00985718" w:rsidRDefault="00803174">
            <w:pPr>
              <w:pStyle w:val="Body"/>
            </w:pPr>
            <w:r>
              <w:rPr>
                <w:rFonts w:ascii="Calibri" w:eastAsia="Calibri" w:hAnsi="Calibri" w:cs="Calibri"/>
                <w:sz w:val="22"/>
                <w:szCs w:val="22"/>
              </w:rPr>
              <w:t>F Knott - PAYE</w:t>
            </w:r>
          </w:p>
        </w:tc>
        <w:tc>
          <w:tcPr>
            <w:tcW w:w="20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49F0093F" w14:textId="77777777" w:rsidR="00985718" w:rsidRDefault="00803174">
            <w:pPr>
              <w:pStyle w:val="Body"/>
            </w:pPr>
            <w:r>
              <w:rPr>
                <w:rFonts w:ascii="Calibri" w:eastAsia="Calibri" w:hAnsi="Calibri" w:cs="Calibri"/>
                <w:sz w:val="22"/>
                <w:szCs w:val="22"/>
              </w:rPr>
              <w:t>£</w:t>
            </w:r>
            <w:r>
              <w:rPr>
                <w:rFonts w:ascii="Calibri" w:eastAsia="Calibri" w:hAnsi="Calibri" w:cs="Calibri"/>
                <w:sz w:val="22"/>
                <w:szCs w:val="22"/>
              </w:rPr>
              <w:t>85.20</w:t>
            </w:r>
          </w:p>
        </w:tc>
      </w:tr>
    </w:tbl>
    <w:p w14:paraId="3A14FE5E" w14:textId="77777777" w:rsidR="00985718" w:rsidRDefault="00985718">
      <w:pPr>
        <w:pStyle w:val="NoSpacing"/>
        <w:jc w:val="both"/>
        <w:rPr>
          <w:rFonts w:ascii="Times New Roman" w:eastAsia="Times New Roman" w:hAnsi="Times New Roman" w:cs="Times New Roman"/>
          <w:color w:val="002060"/>
          <w:sz w:val="24"/>
          <w:szCs w:val="24"/>
          <w:u w:color="002060"/>
        </w:rPr>
      </w:pPr>
    </w:p>
    <w:p w14:paraId="526F2A00" w14:textId="77777777" w:rsidR="00985718" w:rsidRDefault="00985718">
      <w:pPr>
        <w:pStyle w:val="NoSpacing"/>
        <w:jc w:val="both"/>
        <w:rPr>
          <w:rFonts w:ascii="Times New Roman" w:eastAsia="Times New Roman" w:hAnsi="Times New Roman" w:cs="Times New Roman"/>
          <w:b/>
          <w:bCs/>
          <w:color w:val="002060"/>
          <w:sz w:val="24"/>
          <w:szCs w:val="24"/>
          <w:u w:color="002060"/>
        </w:rPr>
      </w:pPr>
    </w:p>
    <w:p w14:paraId="0DAB1147"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The Clerk explained that it had been necessary to pay Northway Renovations prior to the meeting but had included the payment on the list for information.  </w:t>
      </w:r>
    </w:p>
    <w:p w14:paraId="76C28B02"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205BD11A"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Income </w:t>
      </w:r>
      <w:proofErr w:type="spellStart"/>
      <w:r>
        <w:rPr>
          <w:rFonts w:ascii="Times New Roman" w:hAnsi="Times New Roman"/>
          <w:color w:val="002060"/>
          <w:sz w:val="24"/>
          <w:szCs w:val="24"/>
          <w:u w:color="002060"/>
        </w:rPr>
        <w:t>totalling</w:t>
      </w:r>
      <w:proofErr w:type="spellEnd"/>
      <w:r>
        <w:rPr>
          <w:rFonts w:ascii="Times New Roman" w:hAnsi="Times New Roman"/>
          <w:color w:val="002060"/>
          <w:sz w:val="24"/>
          <w:szCs w:val="24"/>
          <w:u w:color="002060"/>
        </w:rPr>
        <w:t xml:space="preserve"> £</w:t>
      </w:r>
      <w:r>
        <w:rPr>
          <w:rFonts w:ascii="Times New Roman" w:hAnsi="Times New Roman"/>
          <w:color w:val="002060"/>
          <w:sz w:val="24"/>
          <w:szCs w:val="24"/>
          <w:u w:color="002060"/>
        </w:rPr>
        <w:t xml:space="preserve">9230.82 had been received since the previous meeting, which included </w:t>
      </w:r>
      <w:r>
        <w:rPr>
          <w:rFonts w:ascii="Times New Roman" w:hAnsi="Times New Roman"/>
          <w:color w:val="002060"/>
          <w:sz w:val="24"/>
          <w:szCs w:val="24"/>
          <w:u w:color="002060"/>
        </w:rPr>
        <w:t>£</w:t>
      </w:r>
      <w:r>
        <w:rPr>
          <w:rFonts w:ascii="Times New Roman" w:hAnsi="Times New Roman"/>
          <w:color w:val="002060"/>
          <w:sz w:val="24"/>
          <w:szCs w:val="24"/>
          <w:u w:color="002060"/>
        </w:rPr>
        <w:t>9000 from t</w:t>
      </w:r>
      <w:r>
        <w:rPr>
          <w:rFonts w:ascii="Times New Roman" w:hAnsi="Times New Roman"/>
          <w:color w:val="002060"/>
          <w:sz w:val="24"/>
          <w:szCs w:val="24"/>
          <w:u w:color="002060"/>
        </w:rPr>
        <w:t xml:space="preserve">he BCBC LIF Grant, </w:t>
      </w:r>
      <w:r>
        <w:rPr>
          <w:rFonts w:ascii="Times New Roman" w:hAnsi="Times New Roman"/>
          <w:color w:val="002060"/>
          <w:sz w:val="24"/>
          <w:szCs w:val="24"/>
          <w:u w:color="002060"/>
        </w:rPr>
        <w:t>£</w:t>
      </w:r>
      <w:r>
        <w:rPr>
          <w:rFonts w:ascii="Times New Roman" w:hAnsi="Times New Roman"/>
          <w:color w:val="002060"/>
          <w:sz w:val="24"/>
          <w:szCs w:val="24"/>
          <w:u w:color="002060"/>
        </w:rPr>
        <w:t xml:space="preserve">3600 from the </w:t>
      </w:r>
      <w:proofErr w:type="spellStart"/>
      <w:r>
        <w:rPr>
          <w:rFonts w:ascii="Times New Roman" w:hAnsi="Times New Roman"/>
          <w:color w:val="002060"/>
          <w:sz w:val="24"/>
          <w:szCs w:val="24"/>
          <w:u w:color="002060"/>
        </w:rPr>
        <w:t>Enborne</w:t>
      </w:r>
      <w:proofErr w:type="spellEnd"/>
      <w:r>
        <w:rPr>
          <w:rFonts w:ascii="Times New Roman" w:hAnsi="Times New Roman"/>
          <w:color w:val="002060"/>
          <w:sz w:val="24"/>
          <w:szCs w:val="24"/>
          <w:u w:color="002060"/>
        </w:rPr>
        <w:t xml:space="preserve"> Valley Trust and a short term loan of </w:t>
      </w:r>
      <w:r>
        <w:rPr>
          <w:rFonts w:ascii="Times New Roman" w:hAnsi="Times New Roman"/>
          <w:color w:val="002060"/>
          <w:sz w:val="24"/>
          <w:szCs w:val="24"/>
          <w:u w:color="002060"/>
        </w:rPr>
        <w:t>£</w:t>
      </w:r>
      <w:r>
        <w:rPr>
          <w:rFonts w:ascii="Times New Roman" w:hAnsi="Times New Roman"/>
          <w:color w:val="002060"/>
          <w:sz w:val="24"/>
          <w:szCs w:val="24"/>
          <w:u w:color="002060"/>
        </w:rPr>
        <w:t xml:space="preserve">5000 from the </w:t>
      </w:r>
      <w:proofErr w:type="spellStart"/>
      <w:r>
        <w:rPr>
          <w:rFonts w:ascii="Times New Roman" w:hAnsi="Times New Roman"/>
          <w:color w:val="002060"/>
          <w:sz w:val="24"/>
          <w:szCs w:val="24"/>
          <w:u w:color="002060"/>
        </w:rPr>
        <w:t>Pinder</w:t>
      </w:r>
      <w:proofErr w:type="spellEnd"/>
      <w:r>
        <w:rPr>
          <w:rFonts w:ascii="Times New Roman" w:hAnsi="Times New Roman"/>
          <w:color w:val="002060"/>
          <w:sz w:val="24"/>
          <w:szCs w:val="24"/>
          <w:u w:color="002060"/>
        </w:rPr>
        <w:t xml:space="preserve"> Trust </w:t>
      </w:r>
      <w:r>
        <w:rPr>
          <w:rFonts w:ascii="Times New Roman" w:hAnsi="Times New Roman"/>
          <w:color w:val="002060"/>
          <w:sz w:val="24"/>
          <w:szCs w:val="24"/>
          <w:u w:color="002060"/>
        </w:rPr>
        <w:t xml:space="preserve">– </w:t>
      </w:r>
      <w:r>
        <w:rPr>
          <w:rFonts w:ascii="Times New Roman" w:hAnsi="Times New Roman"/>
          <w:color w:val="002060"/>
          <w:sz w:val="24"/>
          <w:szCs w:val="24"/>
          <w:u w:color="002060"/>
        </w:rPr>
        <w:t xml:space="preserve">this would be repaid on receipt of a recently submitted VAT claim for </w:t>
      </w:r>
      <w:r>
        <w:rPr>
          <w:rFonts w:ascii="Times New Roman" w:hAnsi="Times New Roman"/>
          <w:color w:val="002060"/>
          <w:sz w:val="24"/>
          <w:szCs w:val="24"/>
          <w:u w:color="002060"/>
        </w:rPr>
        <w:t>£</w:t>
      </w:r>
      <w:r>
        <w:rPr>
          <w:rFonts w:ascii="Times New Roman" w:hAnsi="Times New Roman"/>
          <w:color w:val="002060"/>
          <w:sz w:val="24"/>
          <w:szCs w:val="24"/>
          <w:u w:color="002060"/>
        </w:rPr>
        <w:t>10,663.</w:t>
      </w:r>
    </w:p>
    <w:p w14:paraId="7D719235"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0902EB33" w14:textId="77777777" w:rsidR="00985718" w:rsidRDefault="00803174">
      <w:pPr>
        <w:pStyle w:val="NoSpacing"/>
        <w:ind w:left="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 xml:space="preserve">Cllr </w:t>
      </w:r>
      <w:proofErr w:type="spellStart"/>
      <w:r>
        <w:rPr>
          <w:rFonts w:ascii="Times New Roman" w:hAnsi="Times New Roman"/>
          <w:color w:val="002060"/>
          <w:sz w:val="24"/>
          <w:szCs w:val="24"/>
          <w:u w:color="002060"/>
        </w:rPr>
        <w:t>Carrow</w:t>
      </w:r>
      <w:proofErr w:type="spellEnd"/>
      <w:r>
        <w:rPr>
          <w:rFonts w:ascii="Times New Roman" w:hAnsi="Times New Roman"/>
          <w:color w:val="002060"/>
          <w:sz w:val="24"/>
          <w:szCs w:val="24"/>
          <w:u w:color="002060"/>
        </w:rPr>
        <w:t xml:space="preserve"> reported that he had been in touch with both Lloyds an</w:t>
      </w:r>
      <w:r>
        <w:rPr>
          <w:rFonts w:ascii="Times New Roman" w:hAnsi="Times New Roman"/>
          <w:color w:val="002060"/>
          <w:sz w:val="24"/>
          <w:szCs w:val="24"/>
          <w:u w:color="002060"/>
        </w:rPr>
        <w:t>d Newbury Building Society to review the current bank signatories, including those for online payments.  Several of which needed to be removed. It was agreed that the Clerk, together with Cllrs Whiting, Crowley and Collins should be added as signatories fo</w:t>
      </w:r>
      <w:r>
        <w:rPr>
          <w:rFonts w:ascii="Times New Roman" w:hAnsi="Times New Roman"/>
          <w:color w:val="002060"/>
          <w:sz w:val="24"/>
          <w:szCs w:val="24"/>
          <w:u w:color="002060"/>
        </w:rPr>
        <w:t>r both accounts.  He would follow up with each before submitting the paperwork and noted that signatories would need at some point to provide documentary evidence at the bank.</w:t>
      </w:r>
    </w:p>
    <w:p w14:paraId="5005C563" w14:textId="77777777" w:rsidR="00985718" w:rsidRDefault="00985718">
      <w:pPr>
        <w:pStyle w:val="NoSpacing"/>
        <w:ind w:left="720"/>
        <w:jc w:val="both"/>
        <w:rPr>
          <w:rFonts w:ascii="Times New Roman" w:eastAsia="Times New Roman" w:hAnsi="Times New Roman" w:cs="Times New Roman"/>
          <w:color w:val="002060"/>
          <w:sz w:val="24"/>
          <w:szCs w:val="24"/>
          <w:u w:color="002060"/>
        </w:rPr>
      </w:pPr>
    </w:p>
    <w:p w14:paraId="08725A35" w14:textId="77777777" w:rsidR="00985718" w:rsidRDefault="00803174">
      <w:pPr>
        <w:pStyle w:val="NoSpacing"/>
        <w:ind w:firstLine="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There being no further business the Chairman closed the meeting at 9.45pm.</w:t>
      </w:r>
    </w:p>
    <w:p w14:paraId="25FB64AB" w14:textId="77777777" w:rsidR="00985718" w:rsidRDefault="00985718">
      <w:pPr>
        <w:pStyle w:val="NoSpacing"/>
        <w:jc w:val="both"/>
        <w:rPr>
          <w:rFonts w:ascii="Times New Roman" w:eastAsia="Times New Roman" w:hAnsi="Times New Roman" w:cs="Times New Roman"/>
          <w:color w:val="002060"/>
          <w:sz w:val="24"/>
          <w:szCs w:val="24"/>
          <w:u w:color="002060"/>
        </w:rPr>
      </w:pPr>
    </w:p>
    <w:p w14:paraId="3851BD8D" w14:textId="77777777" w:rsidR="00985718" w:rsidRDefault="00803174">
      <w:pPr>
        <w:pStyle w:val="NoSpacing"/>
        <w:ind w:firstLine="720"/>
        <w:jc w:val="both"/>
        <w:rPr>
          <w:rFonts w:ascii="Times New Roman" w:eastAsia="Times New Roman" w:hAnsi="Times New Roman" w:cs="Times New Roman"/>
          <w:color w:val="002060"/>
          <w:sz w:val="24"/>
          <w:szCs w:val="24"/>
          <w:u w:color="002060"/>
        </w:rPr>
      </w:pPr>
      <w:r>
        <w:rPr>
          <w:rFonts w:ascii="Times New Roman" w:hAnsi="Times New Roman"/>
          <w:color w:val="002060"/>
          <w:sz w:val="24"/>
          <w:szCs w:val="24"/>
          <w:u w:color="002060"/>
        </w:rPr>
        <w:t>The</w:t>
      </w:r>
      <w:r>
        <w:rPr>
          <w:rFonts w:ascii="Times New Roman" w:hAnsi="Times New Roman"/>
          <w:color w:val="002060"/>
          <w:sz w:val="24"/>
          <w:szCs w:val="24"/>
          <w:u w:color="002060"/>
        </w:rPr>
        <w:t xml:space="preserve"> next meeting will take place on Monday 3</w:t>
      </w:r>
      <w:r>
        <w:rPr>
          <w:rFonts w:ascii="Times New Roman" w:hAnsi="Times New Roman"/>
          <w:color w:val="002060"/>
          <w:sz w:val="24"/>
          <w:szCs w:val="24"/>
          <w:u w:color="002060"/>
          <w:vertAlign w:val="superscript"/>
        </w:rPr>
        <w:t>rd</w:t>
      </w:r>
      <w:r>
        <w:rPr>
          <w:rFonts w:ascii="Times New Roman" w:hAnsi="Times New Roman"/>
          <w:color w:val="002060"/>
          <w:sz w:val="24"/>
          <w:szCs w:val="24"/>
          <w:u w:color="002060"/>
        </w:rPr>
        <w:t xml:space="preserve"> February 2020. </w:t>
      </w:r>
    </w:p>
    <w:p w14:paraId="32E1A45D" w14:textId="77777777" w:rsidR="00985718" w:rsidRDefault="00985718">
      <w:pPr>
        <w:pStyle w:val="NoSpacing"/>
        <w:jc w:val="both"/>
        <w:rPr>
          <w:rFonts w:ascii="Times New Roman" w:eastAsia="Times New Roman" w:hAnsi="Times New Roman" w:cs="Times New Roman"/>
          <w:color w:val="002060"/>
          <w:sz w:val="24"/>
          <w:szCs w:val="24"/>
          <w:u w:color="002060"/>
        </w:rPr>
      </w:pPr>
    </w:p>
    <w:p w14:paraId="156B4AF8" w14:textId="77777777" w:rsidR="00985718" w:rsidRDefault="00985718">
      <w:pPr>
        <w:pStyle w:val="NoSpacing"/>
        <w:jc w:val="both"/>
        <w:rPr>
          <w:rFonts w:ascii="Times New Roman" w:eastAsia="Times New Roman" w:hAnsi="Times New Roman" w:cs="Times New Roman"/>
          <w:color w:val="002060"/>
          <w:sz w:val="24"/>
          <w:szCs w:val="24"/>
          <w:u w:color="002060"/>
        </w:rPr>
      </w:pPr>
    </w:p>
    <w:p w14:paraId="5027D500" w14:textId="6C97A09F" w:rsidR="00985718" w:rsidRDefault="00803174">
      <w:pPr>
        <w:pStyle w:val="NoSpacing"/>
        <w:jc w:val="both"/>
        <w:rPr>
          <w:rFonts w:ascii="Times New Roman" w:hAnsi="Times New Roman"/>
          <w:color w:val="002060"/>
          <w:sz w:val="24"/>
          <w:szCs w:val="24"/>
          <w:u w:color="002060"/>
        </w:rPr>
      </w:pPr>
      <w:r>
        <w:rPr>
          <w:rFonts w:ascii="Times New Roman" w:hAnsi="Times New Roman"/>
          <w:color w:val="002060"/>
          <w:sz w:val="24"/>
          <w:szCs w:val="24"/>
          <w:u w:color="002060"/>
        </w:rPr>
        <w:t>Chairman ____________________________   Date _________________________</w:t>
      </w:r>
    </w:p>
    <w:p w14:paraId="0FF9DFBD" w14:textId="0008FF66" w:rsidR="00D64FD7" w:rsidRDefault="00D64FD7">
      <w:pPr>
        <w:pStyle w:val="NoSpacing"/>
        <w:jc w:val="both"/>
        <w:rPr>
          <w:rFonts w:ascii="Times New Roman" w:hAnsi="Times New Roman"/>
          <w:color w:val="002060"/>
          <w:sz w:val="24"/>
          <w:szCs w:val="24"/>
          <w:u w:color="002060"/>
        </w:rPr>
      </w:pPr>
    </w:p>
    <w:p w14:paraId="743AA632" w14:textId="0906CA93" w:rsidR="00D64FD7" w:rsidRDefault="00D64FD7">
      <w:pPr>
        <w:pStyle w:val="NoSpacing"/>
        <w:jc w:val="both"/>
        <w:rPr>
          <w:rFonts w:ascii="Times New Roman" w:hAnsi="Times New Roman"/>
          <w:color w:val="002060"/>
          <w:sz w:val="24"/>
          <w:szCs w:val="24"/>
          <w:u w:color="002060"/>
        </w:rPr>
      </w:pPr>
    </w:p>
    <w:p w14:paraId="649614A2" w14:textId="6CA283A2" w:rsidR="00D64FD7" w:rsidRDefault="00D64FD7">
      <w:pPr>
        <w:pStyle w:val="NoSpacing"/>
        <w:jc w:val="both"/>
        <w:rPr>
          <w:rFonts w:ascii="Times New Roman" w:hAnsi="Times New Roman"/>
          <w:color w:val="002060"/>
          <w:sz w:val="24"/>
          <w:szCs w:val="24"/>
          <w:u w:color="002060"/>
        </w:rPr>
      </w:pPr>
    </w:p>
    <w:p w14:paraId="31A0D690" w14:textId="02541DC5" w:rsidR="00D64FD7" w:rsidRDefault="00D64FD7">
      <w:pPr>
        <w:pStyle w:val="NoSpacing"/>
        <w:jc w:val="both"/>
        <w:rPr>
          <w:rFonts w:ascii="Times New Roman" w:hAnsi="Times New Roman"/>
          <w:color w:val="002060"/>
          <w:sz w:val="24"/>
          <w:szCs w:val="24"/>
          <w:u w:color="002060"/>
        </w:rPr>
      </w:pPr>
    </w:p>
    <w:p w14:paraId="7006BEAB" w14:textId="4DCD977D" w:rsidR="00D64FD7" w:rsidRDefault="00D64FD7">
      <w:pPr>
        <w:pStyle w:val="NoSpacing"/>
        <w:jc w:val="both"/>
        <w:rPr>
          <w:rFonts w:ascii="Times New Roman" w:hAnsi="Times New Roman"/>
          <w:color w:val="002060"/>
          <w:sz w:val="24"/>
          <w:szCs w:val="24"/>
          <w:u w:color="002060"/>
        </w:rPr>
      </w:pPr>
    </w:p>
    <w:p w14:paraId="6339806F" w14:textId="3000FCFD" w:rsidR="00D64FD7" w:rsidRDefault="00D64FD7">
      <w:pPr>
        <w:pStyle w:val="NoSpacing"/>
        <w:jc w:val="both"/>
        <w:rPr>
          <w:rFonts w:ascii="Times New Roman" w:hAnsi="Times New Roman"/>
          <w:color w:val="002060"/>
          <w:sz w:val="24"/>
          <w:szCs w:val="24"/>
          <w:u w:color="002060"/>
        </w:rPr>
      </w:pPr>
    </w:p>
    <w:p w14:paraId="30F64782" w14:textId="732218A5" w:rsidR="00D64FD7" w:rsidRDefault="00D64FD7">
      <w:pPr>
        <w:pStyle w:val="NoSpacing"/>
        <w:jc w:val="both"/>
        <w:rPr>
          <w:rFonts w:ascii="Times New Roman" w:hAnsi="Times New Roman"/>
          <w:color w:val="002060"/>
          <w:sz w:val="24"/>
          <w:szCs w:val="24"/>
          <w:u w:color="002060"/>
        </w:rPr>
      </w:pPr>
    </w:p>
    <w:p w14:paraId="7E186AA6" w14:textId="09C05420" w:rsidR="00D64FD7" w:rsidRDefault="00D64FD7">
      <w:pPr>
        <w:pStyle w:val="NoSpacing"/>
        <w:jc w:val="both"/>
        <w:rPr>
          <w:rFonts w:ascii="Times New Roman" w:hAnsi="Times New Roman"/>
          <w:color w:val="002060"/>
          <w:sz w:val="24"/>
          <w:szCs w:val="24"/>
          <w:u w:color="002060"/>
        </w:rPr>
      </w:pPr>
    </w:p>
    <w:p w14:paraId="3267FFCE" w14:textId="5ACD53CE" w:rsidR="00D64FD7" w:rsidRDefault="00D64FD7">
      <w:pPr>
        <w:pStyle w:val="NoSpacing"/>
        <w:jc w:val="both"/>
        <w:rPr>
          <w:rFonts w:ascii="Times New Roman" w:hAnsi="Times New Roman"/>
          <w:color w:val="002060"/>
          <w:sz w:val="24"/>
          <w:szCs w:val="24"/>
          <w:u w:color="002060"/>
        </w:rPr>
      </w:pPr>
    </w:p>
    <w:p w14:paraId="1214FB1A" w14:textId="49F1D230" w:rsidR="00D64FD7" w:rsidRDefault="00D64FD7">
      <w:pPr>
        <w:pStyle w:val="NoSpacing"/>
        <w:jc w:val="both"/>
        <w:rPr>
          <w:rFonts w:ascii="Times New Roman" w:hAnsi="Times New Roman"/>
          <w:color w:val="002060"/>
          <w:sz w:val="24"/>
          <w:szCs w:val="24"/>
          <w:u w:color="002060"/>
        </w:rPr>
      </w:pPr>
    </w:p>
    <w:p w14:paraId="5D1948B0" w14:textId="2E066C31" w:rsidR="00D64FD7" w:rsidRDefault="00D64FD7">
      <w:pPr>
        <w:pStyle w:val="NoSpacing"/>
        <w:jc w:val="both"/>
        <w:rPr>
          <w:rFonts w:ascii="Times New Roman" w:hAnsi="Times New Roman"/>
          <w:color w:val="002060"/>
          <w:sz w:val="24"/>
          <w:szCs w:val="24"/>
          <w:u w:color="002060"/>
        </w:rPr>
      </w:pPr>
    </w:p>
    <w:p w14:paraId="47716EFD" w14:textId="65BBBBEC" w:rsidR="00D64FD7" w:rsidRDefault="00D64FD7">
      <w:pPr>
        <w:pStyle w:val="NoSpacing"/>
        <w:jc w:val="both"/>
        <w:rPr>
          <w:rFonts w:ascii="Times New Roman" w:hAnsi="Times New Roman"/>
          <w:color w:val="002060"/>
          <w:sz w:val="24"/>
          <w:szCs w:val="24"/>
          <w:u w:color="002060"/>
        </w:rPr>
      </w:pPr>
    </w:p>
    <w:p w14:paraId="6E2528AB" w14:textId="22962375" w:rsidR="00D64FD7" w:rsidRDefault="00D64FD7">
      <w:pPr>
        <w:pStyle w:val="NoSpacing"/>
        <w:jc w:val="both"/>
        <w:rPr>
          <w:rFonts w:ascii="Times New Roman" w:hAnsi="Times New Roman"/>
          <w:color w:val="002060"/>
          <w:sz w:val="24"/>
          <w:szCs w:val="24"/>
          <w:u w:color="002060"/>
        </w:rPr>
      </w:pPr>
    </w:p>
    <w:p w14:paraId="74DAF261" w14:textId="0E9159E5" w:rsidR="00D64FD7" w:rsidRDefault="00D64FD7">
      <w:pPr>
        <w:pStyle w:val="NoSpacing"/>
        <w:jc w:val="both"/>
        <w:rPr>
          <w:rFonts w:ascii="Times New Roman" w:hAnsi="Times New Roman"/>
          <w:color w:val="002060"/>
          <w:sz w:val="24"/>
          <w:szCs w:val="24"/>
          <w:u w:color="002060"/>
        </w:rPr>
      </w:pPr>
    </w:p>
    <w:p w14:paraId="793253F8" w14:textId="1ACC50A0" w:rsidR="00D64FD7" w:rsidRDefault="00D64FD7">
      <w:pPr>
        <w:pStyle w:val="NoSpacing"/>
        <w:jc w:val="both"/>
        <w:rPr>
          <w:rFonts w:ascii="Times New Roman" w:hAnsi="Times New Roman"/>
          <w:color w:val="002060"/>
          <w:sz w:val="24"/>
          <w:szCs w:val="24"/>
          <w:u w:color="002060"/>
        </w:rPr>
      </w:pPr>
    </w:p>
    <w:p w14:paraId="2B3DC399" w14:textId="7B858445" w:rsidR="00D64FD7" w:rsidRDefault="00D64FD7">
      <w:pPr>
        <w:pStyle w:val="NoSpacing"/>
        <w:jc w:val="both"/>
        <w:rPr>
          <w:rFonts w:ascii="Times New Roman" w:hAnsi="Times New Roman"/>
          <w:color w:val="002060"/>
          <w:sz w:val="24"/>
          <w:szCs w:val="24"/>
          <w:u w:color="002060"/>
        </w:rPr>
      </w:pPr>
    </w:p>
    <w:p w14:paraId="4C30340A" w14:textId="70494FE7" w:rsidR="00D64FD7" w:rsidRDefault="00D64FD7">
      <w:pPr>
        <w:pStyle w:val="NoSpacing"/>
        <w:jc w:val="both"/>
        <w:rPr>
          <w:rFonts w:ascii="Times New Roman" w:hAnsi="Times New Roman"/>
          <w:color w:val="002060"/>
          <w:sz w:val="24"/>
          <w:szCs w:val="24"/>
          <w:u w:color="002060"/>
        </w:rPr>
      </w:pPr>
    </w:p>
    <w:p w14:paraId="478B3CD1" w14:textId="43A8E6FB" w:rsidR="00D64FD7" w:rsidRDefault="00D64FD7">
      <w:pPr>
        <w:pStyle w:val="NoSpacing"/>
        <w:jc w:val="both"/>
        <w:rPr>
          <w:rFonts w:ascii="Times New Roman" w:hAnsi="Times New Roman"/>
          <w:color w:val="002060"/>
          <w:sz w:val="24"/>
          <w:szCs w:val="24"/>
          <w:u w:color="002060"/>
        </w:rPr>
      </w:pPr>
    </w:p>
    <w:p w14:paraId="41B208D8" w14:textId="660A2241" w:rsidR="00D64FD7" w:rsidRDefault="00D64FD7">
      <w:pPr>
        <w:pStyle w:val="NoSpacing"/>
        <w:jc w:val="both"/>
        <w:rPr>
          <w:rFonts w:ascii="Times New Roman" w:hAnsi="Times New Roman"/>
          <w:color w:val="002060"/>
          <w:sz w:val="24"/>
          <w:szCs w:val="24"/>
          <w:u w:color="002060"/>
        </w:rPr>
      </w:pPr>
    </w:p>
    <w:p w14:paraId="2DD10503" w14:textId="46B9FF0F" w:rsidR="00D64FD7" w:rsidRDefault="00D64FD7">
      <w:pPr>
        <w:pStyle w:val="NoSpacing"/>
        <w:jc w:val="both"/>
        <w:rPr>
          <w:rFonts w:ascii="Times New Roman" w:hAnsi="Times New Roman"/>
          <w:color w:val="002060"/>
          <w:sz w:val="24"/>
          <w:szCs w:val="24"/>
          <w:u w:color="002060"/>
        </w:rPr>
      </w:pPr>
    </w:p>
    <w:p w14:paraId="238AADB6" w14:textId="1A36E3FB" w:rsidR="00D64FD7" w:rsidRDefault="00D64FD7">
      <w:pPr>
        <w:pStyle w:val="NoSpacing"/>
        <w:jc w:val="both"/>
        <w:rPr>
          <w:rFonts w:ascii="Times New Roman" w:hAnsi="Times New Roman"/>
          <w:color w:val="002060"/>
          <w:sz w:val="24"/>
          <w:szCs w:val="24"/>
          <w:u w:color="002060"/>
        </w:rPr>
      </w:pPr>
      <w:bookmarkStart w:id="3" w:name="_GoBack"/>
      <w:bookmarkEnd w:id="3"/>
    </w:p>
    <w:p w14:paraId="76949265" w14:textId="77777777" w:rsidR="00D64FD7" w:rsidRDefault="00D64FD7" w:rsidP="00D64FD7">
      <w:pPr>
        <w:pStyle w:val="Default"/>
        <w:jc w:val="center"/>
        <w:rPr>
          <w:u w:color="000000"/>
          <w14:textOutline w14:w="12700" w14:cap="flat" w14:cmpd="sng" w14:algn="ctr">
            <w14:noFill/>
            <w14:prstDash w14:val="solid"/>
            <w14:miter w14:lim="400000"/>
          </w14:textOutline>
        </w:rPr>
      </w:pPr>
      <w:r>
        <w:rPr>
          <w:b/>
          <w:bCs/>
          <w:u w:val="single" w:color="000000"/>
          <w14:textOutline w14:w="12700" w14:cap="flat" w14:cmpd="sng" w14:algn="ctr">
            <w14:noFill/>
            <w14:prstDash w14:val="solid"/>
            <w14:miter w14:lim="400000"/>
          </w14:textOutline>
        </w:rPr>
        <w:lastRenderedPageBreak/>
        <w:t>20190106-NP SG report for the Parish Council-6 Jan</w:t>
      </w:r>
    </w:p>
    <w:p w14:paraId="3CC12E05" w14:textId="77777777" w:rsidR="00D64FD7" w:rsidRDefault="00D64FD7" w:rsidP="00D64FD7">
      <w:pPr>
        <w:pStyle w:val="Default"/>
        <w:jc w:val="center"/>
        <w:rPr>
          <w:rFonts w:ascii="Arial Unicode MS" w:hAnsi="Arial Unicode MS"/>
          <w:u w:val="single" w:color="000000"/>
          <w14:textOutline w14:w="12700" w14:cap="flat" w14:cmpd="sng" w14:algn="ctr">
            <w14:noFill/>
            <w14:prstDash w14:val="solid"/>
            <w14:miter w14:lim="400000"/>
          </w14:textOutline>
        </w:rPr>
      </w:pPr>
    </w:p>
    <w:p w14:paraId="5A0F3D12" w14:textId="77777777" w:rsidR="00D64FD7" w:rsidRDefault="00D64FD7" w:rsidP="00D64FD7">
      <w:pPr>
        <w:pStyle w:val="Default"/>
        <w:rPr>
          <w:b/>
          <w:bCs/>
          <w:u w:val="single"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 xml:space="preserve">I am grateful for your agreement in my absence at December’s meeting to agree the appointment of Janet </w:t>
      </w:r>
      <w:proofErr w:type="spellStart"/>
      <w:r>
        <w:rPr>
          <w:u w:color="000000"/>
          <w14:textOutline w14:w="12700" w14:cap="flat" w14:cmpd="sng" w14:algn="ctr">
            <w14:noFill/>
            <w14:prstDash w14:val="solid"/>
            <w14:miter w14:lim="400000"/>
          </w14:textOutline>
        </w:rPr>
        <w:t>Cheesley</w:t>
      </w:r>
      <w:proofErr w:type="spellEnd"/>
      <w:r>
        <w:rPr>
          <w:u w:color="000000"/>
          <w14:textOutline w14:w="12700" w14:cap="flat" w14:cmpd="sng" w14:algn="ctr">
            <w14:noFill/>
            <w14:prstDash w14:val="solid"/>
            <w14:miter w14:lim="400000"/>
          </w14:textOutline>
        </w:rPr>
        <w:t xml:space="preserve"> as Independent Examiner of the </w:t>
      </w:r>
      <w:proofErr w:type="spellStart"/>
      <w:r>
        <w:rPr>
          <w:u w:color="000000"/>
          <w14:textOutline w14:w="12700" w14:cap="flat" w14:cmpd="sng" w14:algn="ctr">
            <w14:noFill/>
            <w14:prstDash w14:val="solid"/>
            <w14:miter w14:lim="400000"/>
          </w14:textOutline>
        </w:rPr>
        <w:t>Neighbourhood</w:t>
      </w:r>
      <w:proofErr w:type="spellEnd"/>
      <w:r>
        <w:rPr>
          <w:u w:color="000000"/>
          <w14:textOutline w14:w="12700" w14:cap="flat" w14:cmpd="sng" w14:algn="ctr">
            <w14:noFill/>
            <w14:prstDash w14:val="solid"/>
            <w14:miter w14:lim="400000"/>
          </w14:textOutline>
        </w:rPr>
        <w:t xml:space="preserve"> Plan, which will take place once Regulation 16 consultation concludes on 24 Jan.</w:t>
      </w:r>
    </w:p>
    <w:p w14:paraId="15A6D1C7" w14:textId="77777777" w:rsidR="00D64FD7" w:rsidRDefault="00D64FD7" w:rsidP="00D64FD7">
      <w:pPr>
        <w:pStyle w:val="Default"/>
        <w:rPr>
          <w:u w:color="000000"/>
          <w14:textOutline w14:w="12700" w14:cap="flat" w14:cmpd="sng" w14:algn="ctr">
            <w14:noFill/>
            <w14:prstDash w14:val="solid"/>
            <w14:miter w14:lim="400000"/>
          </w14:textOutline>
        </w:rPr>
      </w:pPr>
    </w:p>
    <w:p w14:paraId="3BCA8AE5" w14:textId="77777777" w:rsidR="00D64FD7" w:rsidRDefault="00D64FD7" w:rsidP="00D64FD7">
      <w:pPr>
        <w:pStyle w:val="Default"/>
        <w:rPr>
          <w:u w:color="000000"/>
          <w14:textOutline w14:w="12700" w14:cap="flat" w14:cmpd="sng" w14:algn="ctr">
            <w14:noFill/>
            <w14:prstDash w14:val="solid"/>
            <w14:miter w14:lim="400000"/>
          </w14:textOutline>
        </w:rPr>
      </w:pPr>
      <w:r>
        <w:rPr>
          <w:u w:color="000000"/>
          <w14:textOutline w14:w="12700" w14:cap="flat" w14:cmpd="sng" w14:algn="ctr">
            <w14:noFill/>
            <w14:prstDash w14:val="solid"/>
            <w14:miter w14:lim="400000"/>
          </w14:textOutline>
        </w:rPr>
        <w:t>There are two linked matters for agreement that the NP SG wish to put to the Parish Council as Qualifying Body.  The principal one is to remove Policy B3 from the Plan.  Plans can still alter at this point or indeed after the Independent Examiner’s review based on their recommendations, and are frequently amended.  I will now set out the reason for doing so.</w:t>
      </w:r>
    </w:p>
    <w:p w14:paraId="643F5798" w14:textId="77777777" w:rsidR="00D64FD7" w:rsidRDefault="00D64FD7" w:rsidP="00D64FD7">
      <w:pPr>
        <w:pStyle w:val="Default"/>
        <w:rPr>
          <w:u w:color="000000"/>
          <w14:textOutline w14:w="12700" w14:cap="flat" w14:cmpd="sng" w14:algn="ctr">
            <w14:noFill/>
            <w14:prstDash w14:val="solid"/>
            <w14:miter w14:lim="400000"/>
          </w14:textOutline>
        </w:rPr>
      </w:pPr>
    </w:p>
    <w:p w14:paraId="6D104B57" w14:textId="77777777" w:rsidR="00D64FD7" w:rsidRDefault="00D64FD7" w:rsidP="00D64FD7">
      <w:pPr>
        <w:pStyle w:val="Body"/>
      </w:pPr>
      <w:r>
        <w:t>At a meeting with B&amp;DBC and North Wessex Downs AONB on 9 Apr 19 we asked whether it was possible to provide an indicative housing figure as per Paragraph 66 of the NPPF.  B&amp;DBC were unable to do this, nor could they indicate at that point any details of their future spatial strategy.  The NP SG consequently undertook to consider adding a policy in respect of a ‘reserve site’ to provide headroom in case of any further uplift, in accordance with NPPF Paragraph 65.  Indicative housing figures were again discussed on 12 Jun 19 at a meeting with B&amp;DBC about their Local Plan Review, but no certainty was forthcoming.</w:t>
      </w:r>
    </w:p>
    <w:p w14:paraId="252742BE" w14:textId="77777777" w:rsidR="00D64FD7" w:rsidRDefault="00D64FD7" w:rsidP="00D64FD7">
      <w:pPr>
        <w:pStyle w:val="Body"/>
      </w:pPr>
    </w:p>
    <w:p w14:paraId="6E38297E" w14:textId="77777777" w:rsidR="00D64FD7" w:rsidRDefault="00D64FD7" w:rsidP="00D64FD7">
      <w:pPr>
        <w:pStyle w:val="Body"/>
      </w:pPr>
      <w:proofErr w:type="spellStart"/>
      <w:r>
        <w:t>ONeill</w:t>
      </w:r>
      <w:proofErr w:type="spellEnd"/>
      <w:r>
        <w:t xml:space="preserve"> Homer (OH) noted that to designate a reserve site required a site capacity assessment, for which funding needed to be allocated.  The NP SG considered adding a reserve site at its meeting on 10 Jul 19 but opted to maintain its position of indicating a looser ‘future direction of growth’ - as had been proposed and discussed with B&amp;DBC in April &amp; June - and which did not require any additional evidence gathering.  Adding a new policy to this effect was agreed.</w:t>
      </w:r>
    </w:p>
    <w:p w14:paraId="7B9CC8FF" w14:textId="77777777" w:rsidR="00D64FD7" w:rsidRDefault="00D64FD7" w:rsidP="00D64FD7">
      <w:pPr>
        <w:pStyle w:val="Body"/>
      </w:pPr>
    </w:p>
    <w:p w14:paraId="48D7D326" w14:textId="77777777" w:rsidR="00D64FD7" w:rsidRDefault="00D64FD7" w:rsidP="00D64FD7">
      <w:pPr>
        <w:pStyle w:val="Body"/>
      </w:pPr>
      <w:proofErr w:type="gramStart"/>
      <w:r>
        <w:t>Consequently</w:t>
      </w:r>
      <w:proofErr w:type="gramEnd"/>
      <w:r>
        <w:t xml:space="preserve"> Policy B3 was introduced into the NP to extend the shelf-life of the plan beyond 2029 and to address the current uncertainty of the Local Plan Review spatial strategy, and the possibility of any additional housing being distributed to </w:t>
      </w:r>
      <w:proofErr w:type="spellStart"/>
      <w:r>
        <w:t>Burghclere</w:t>
      </w:r>
      <w:proofErr w:type="spellEnd"/>
      <w:r>
        <w:t xml:space="preserve"> Parish in response to NPPF Paragraph 65. </w:t>
      </w:r>
    </w:p>
    <w:p w14:paraId="1ACC4408" w14:textId="77777777" w:rsidR="00D64FD7" w:rsidRDefault="00D64FD7" w:rsidP="00D64FD7">
      <w:pPr>
        <w:pStyle w:val="Body"/>
      </w:pPr>
    </w:p>
    <w:p w14:paraId="295A979D" w14:textId="77777777" w:rsidR="00D64FD7" w:rsidRDefault="00D64FD7" w:rsidP="00D64FD7">
      <w:pPr>
        <w:pStyle w:val="Body"/>
      </w:pPr>
      <w:r>
        <w:t>Since then it has become clear that B&amp;DBC have ongoing concerns about the relationship between policy B2 and B3.  In the absence of a means of satisfactorily resolving the Local Planning Authority’s (LPA) concerns as set out in their response to Regulation 14 - notwithstanding several attempted workarounds - I propose that Policy B3, Plan D and any related supporting text (e.g. Submission Plan paragraph 5.19, 3.9 (final sentence), paragraph 3.10 and all references to 2036 amended to 2029) is deleted in its entirety, alongside which the Plan Period is shortened to the adopted Local Plan Period of 2029.  Reducing the Plan Period will ensure the current LP and NP are complementary.  We have confirmed with AECOM that the Sustainability Appraisal (SA) is not affected by such a change.  </w:t>
      </w:r>
    </w:p>
    <w:p w14:paraId="13771810" w14:textId="77777777" w:rsidR="00D64FD7" w:rsidRDefault="00D64FD7" w:rsidP="00D64FD7">
      <w:pPr>
        <w:pStyle w:val="Body"/>
      </w:pPr>
      <w:r>
        <w:t> </w:t>
      </w:r>
    </w:p>
    <w:p w14:paraId="5AE2CFDD" w14:textId="77777777" w:rsidR="00D64FD7" w:rsidRDefault="00D64FD7" w:rsidP="00D64FD7">
      <w:pPr>
        <w:pStyle w:val="Body"/>
      </w:pPr>
      <w:r>
        <w:t>As it stands Policy B2 meets (and exceeds) the adopted Local Plan housing requirement assigned to the Parish and is therefore in general conformity with NPPF paragraph 65 and LP SS5.  Once the new Local Plan has been adopted, and if a new paragraph 65 housing requirement is distributed to the parish, then I would recommend that the Parish Council commence an immediate review of the Plan to maintain NPPF paragraph 14 protection, assuming of course that B&amp;DBC meet the criteria in paragraphs 14c and d.</w:t>
      </w:r>
    </w:p>
    <w:p w14:paraId="4A4D3803" w14:textId="77777777" w:rsidR="00D64FD7" w:rsidRDefault="00D64FD7" w:rsidP="00D64FD7">
      <w:pPr>
        <w:pStyle w:val="Body"/>
      </w:pPr>
      <w:r>
        <w:t> </w:t>
      </w:r>
    </w:p>
    <w:p w14:paraId="0F6AA60E" w14:textId="77777777" w:rsidR="00D64FD7" w:rsidRDefault="00D64FD7" w:rsidP="00D64FD7">
      <w:pPr>
        <w:pStyle w:val="Body"/>
      </w:pPr>
      <w:r>
        <w:lastRenderedPageBreak/>
        <w:t xml:space="preserve">This is a straightforward and pragmatic response to the LPA’s concerns and will ensure the </w:t>
      </w:r>
      <w:proofErr w:type="spellStart"/>
      <w:r>
        <w:t>neighbourhood</w:t>
      </w:r>
      <w:proofErr w:type="spellEnd"/>
      <w:r>
        <w:t xml:space="preserve"> plan will remain robust and overcome any potential challenge to the plan by any aggrieved land interests.</w:t>
      </w:r>
    </w:p>
    <w:p w14:paraId="09712E32" w14:textId="77777777" w:rsidR="00D64FD7" w:rsidRDefault="00D64FD7" w:rsidP="00D64FD7">
      <w:pPr>
        <w:pStyle w:val="Body"/>
      </w:pPr>
    </w:p>
    <w:p w14:paraId="5605F61A" w14:textId="77777777" w:rsidR="00D64FD7" w:rsidRDefault="00D64FD7" w:rsidP="00D64FD7">
      <w:pPr>
        <w:pStyle w:val="Body"/>
      </w:pPr>
      <w:r>
        <w:t>I seek Parish Council agreement as QB to this proposal, and to the attached note that will be sent to the independent examiner on completion of Regulation 16 consultation.</w:t>
      </w:r>
    </w:p>
    <w:p w14:paraId="46D4C4E3" w14:textId="6B9214D9" w:rsidR="00D64FD7" w:rsidRDefault="00D64FD7">
      <w:pPr>
        <w:pStyle w:val="NoSpacing"/>
        <w:jc w:val="both"/>
        <w:rPr>
          <w:rFonts w:ascii="Times New Roman" w:hAnsi="Times New Roman"/>
          <w:color w:val="002060"/>
          <w:sz w:val="24"/>
          <w:szCs w:val="24"/>
          <w:u w:color="002060"/>
        </w:rPr>
      </w:pPr>
    </w:p>
    <w:p w14:paraId="5E36C79C" w14:textId="77777777" w:rsidR="00D64FD7" w:rsidRDefault="00D64FD7">
      <w:pPr>
        <w:pStyle w:val="NoSpacing"/>
        <w:jc w:val="both"/>
      </w:pPr>
    </w:p>
    <w:sectPr w:rsidR="00D64FD7">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AA8A" w14:textId="77777777" w:rsidR="00803174" w:rsidRDefault="00803174">
      <w:r>
        <w:separator/>
      </w:r>
    </w:p>
  </w:endnote>
  <w:endnote w:type="continuationSeparator" w:id="0">
    <w:p w14:paraId="5DF468FF" w14:textId="77777777" w:rsidR="00803174" w:rsidRDefault="0080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56990" w14:textId="77777777" w:rsidR="00985718" w:rsidRDefault="00803174">
    <w:pPr>
      <w:pStyle w:val="Footer"/>
      <w:tabs>
        <w:tab w:val="clear" w:pos="9026"/>
        <w:tab w:val="right" w:pos="9000"/>
      </w:tabs>
      <w:jc w:val="center"/>
    </w:pPr>
    <w:r>
      <w:t xml:space="preserve">Page </w:t>
    </w:r>
    <w:r>
      <w:rPr>
        <w:b/>
        <w:bCs/>
      </w:rPr>
      <w:fldChar w:fldCharType="begin"/>
    </w:r>
    <w:r>
      <w:rPr>
        <w:b/>
        <w:bCs/>
      </w:rPr>
      <w:instrText xml:space="preserve"> PAGE </w:instrText>
    </w:r>
    <w:r w:rsidR="00D64FD7">
      <w:rPr>
        <w:b/>
        <w:bCs/>
      </w:rPr>
      <w:fldChar w:fldCharType="separate"/>
    </w:r>
    <w:r w:rsidR="00D64FD7">
      <w:rPr>
        <w:b/>
        <w:bCs/>
        <w:noProof/>
      </w:rPr>
      <w:t>1</w:t>
    </w:r>
    <w:r>
      <w:rPr>
        <w:b/>
        <w:bCs/>
      </w:rPr>
      <w:fldChar w:fldCharType="end"/>
    </w:r>
    <w:r>
      <w:t xml:space="preserve"> of </w:t>
    </w:r>
    <w:r>
      <w:rPr>
        <w:b/>
        <w:bCs/>
      </w:rPr>
      <w:fldChar w:fldCharType="begin"/>
    </w:r>
    <w:r>
      <w:rPr>
        <w:b/>
        <w:bCs/>
      </w:rPr>
      <w:instrText xml:space="preserve"> NUMPAGES </w:instrText>
    </w:r>
    <w:r w:rsidR="00D64FD7">
      <w:rPr>
        <w:b/>
        <w:bCs/>
      </w:rPr>
      <w:fldChar w:fldCharType="separate"/>
    </w:r>
    <w:r w:rsidR="00D64FD7">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92804" w14:textId="77777777" w:rsidR="00803174" w:rsidRDefault="00803174">
      <w:r>
        <w:separator/>
      </w:r>
    </w:p>
  </w:footnote>
  <w:footnote w:type="continuationSeparator" w:id="0">
    <w:p w14:paraId="6E04339E" w14:textId="77777777" w:rsidR="00803174" w:rsidRDefault="0080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68D2" w14:textId="77777777" w:rsidR="00985718" w:rsidRDefault="0098571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D52F0"/>
    <w:multiLevelType w:val="hybridMultilevel"/>
    <w:tmpl w:val="FB8E074C"/>
    <w:styleLink w:val="ImportedStyle1"/>
    <w:lvl w:ilvl="0" w:tplc="625E29F2">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3AA056">
      <w:start w:val="1"/>
      <w:numFmt w:val="lowerLetter"/>
      <w:lvlText w:val="%2."/>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846CA5F0">
      <w:start w:val="1"/>
      <w:numFmt w:val="lowerRoman"/>
      <w:lvlText w:val="%3."/>
      <w:lvlJc w:val="left"/>
      <w:pPr>
        <w:ind w:left="216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D8C548A">
      <w:start w:val="1"/>
      <w:numFmt w:val="decimal"/>
      <w:lvlText w:val="%4."/>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9D403E56">
      <w:start w:val="1"/>
      <w:numFmt w:val="lowerLetter"/>
      <w:lvlText w:val="%5."/>
      <w:lvlJc w:val="left"/>
      <w:pPr>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E5E03DCA">
      <w:start w:val="1"/>
      <w:numFmt w:val="lowerRoman"/>
      <w:lvlText w:val="%6."/>
      <w:lvlJc w:val="left"/>
      <w:pPr>
        <w:ind w:left="4320" w:hanging="660"/>
      </w:pPr>
      <w:rPr>
        <w:rFonts w:hAnsi="Arial Unicode MS"/>
        <w:b/>
        <w:bCs/>
        <w:caps w:val="0"/>
        <w:smallCaps w:val="0"/>
        <w:strike w:val="0"/>
        <w:dstrike w:val="0"/>
        <w:outline w:val="0"/>
        <w:emboss w:val="0"/>
        <w:imprint w:val="0"/>
        <w:spacing w:val="0"/>
        <w:w w:val="100"/>
        <w:kern w:val="0"/>
        <w:position w:val="0"/>
        <w:highlight w:val="none"/>
        <w:vertAlign w:val="baseline"/>
      </w:rPr>
    </w:lvl>
    <w:lvl w:ilvl="6" w:tplc="DF647928">
      <w:start w:val="1"/>
      <w:numFmt w:val="decimal"/>
      <w:lvlText w:val="%7."/>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567A0EFC">
      <w:start w:val="1"/>
      <w:numFmt w:val="lowerLetter"/>
      <w:lvlText w:val="%8."/>
      <w:lvlJc w:val="left"/>
      <w:pPr>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39421A82">
      <w:start w:val="1"/>
      <w:numFmt w:val="lowerRoman"/>
      <w:lvlText w:val="%9."/>
      <w:lvlJc w:val="left"/>
      <w:pPr>
        <w:ind w:left="6480" w:hanging="6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742E27"/>
    <w:multiLevelType w:val="hybridMultilevel"/>
    <w:tmpl w:val="FB8E074C"/>
    <w:numStyleLink w:val="ImportedStyle1"/>
  </w:abstractNum>
  <w:num w:numId="1">
    <w:abstractNumId w:val="0"/>
  </w:num>
  <w:num w:numId="2">
    <w:abstractNumId w:val="1"/>
  </w:num>
  <w:num w:numId="3">
    <w:abstractNumId w:val="1"/>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18"/>
    <w:rsid w:val="00803174"/>
    <w:rsid w:val="00985718"/>
    <w:rsid w:val="00D6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C380A7"/>
  <w15:docId w15:val="{5E041884-CC77-5047-BA69-D6E0984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D64FD7"/>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2047</Words>
  <Characters>11670</Characters>
  <Application>Microsoft Office Word</Application>
  <DocSecurity>0</DocSecurity>
  <Lines>97</Lines>
  <Paragraphs>27</Paragraphs>
  <ScaleCrop>false</ScaleCrop>
  <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Jacqui Letsome</cp:lastModifiedBy>
  <cp:revision>2</cp:revision>
  <dcterms:created xsi:type="dcterms:W3CDTF">2020-01-12T19:56:00Z</dcterms:created>
  <dcterms:modified xsi:type="dcterms:W3CDTF">2020-01-12T19:56:00Z</dcterms:modified>
</cp:coreProperties>
</file>